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B7A" w:rsidRDefault="002B4B7A" w:rsidP="002B4B7A">
      <w:pPr>
        <w:pStyle w:val="ox-44e9870eb8-msonormal"/>
        <w:jc w:val="center"/>
      </w:pPr>
      <w:r>
        <w:t>COMUNICAZIONE AI PRATICANTI DEL 16.03.2020</w:t>
      </w:r>
    </w:p>
    <w:p w:rsidR="002B4B7A" w:rsidRDefault="002B4B7A" w:rsidP="002B4B7A">
      <w:pPr>
        <w:pStyle w:val="NormaleWeb"/>
        <w:jc w:val="both"/>
        <w:rPr>
          <w:rStyle w:val="Enfasicorsivo"/>
        </w:rPr>
      </w:pPr>
    </w:p>
    <w:p w:rsidR="002B4B7A" w:rsidRDefault="002B4B7A" w:rsidP="002B4B7A">
      <w:pPr>
        <w:pStyle w:val="NormaleWeb"/>
        <w:jc w:val="both"/>
      </w:pPr>
      <w:r>
        <w:rPr>
          <w:rStyle w:val="Enfasicorsivo"/>
        </w:rPr>
        <w:t xml:space="preserve">Questo Consiglio dell’Ordine degli Avvocati, preso atto delle misure adottate dal Governo in materia di contenimento del contagio da COVID-19 e preso atto della oggettiva impossibilità per i praticanti iscritti di poter partecipare alle udienze e del rinvio di tutte le udienza civili e penali comunica che fino al 3 aprile sono sospese tutte le attività di segreteria collegate alla consegna dei libretti e dei fogli udienza, così come anche il ritiro degli stessi per le verifiche da parte dei </w:t>
      </w:r>
      <w:proofErr w:type="spellStart"/>
      <w:r>
        <w:rPr>
          <w:rStyle w:val="Enfasicorsivo"/>
        </w:rPr>
        <w:t>tutors</w:t>
      </w:r>
      <w:proofErr w:type="spellEnd"/>
      <w:r>
        <w:rPr>
          <w:rStyle w:val="Enfasicorsivo"/>
        </w:rPr>
        <w:t>.</w:t>
      </w:r>
    </w:p>
    <w:p w:rsidR="002B4B7A" w:rsidRDefault="002B4B7A" w:rsidP="002B4B7A">
      <w:pPr>
        <w:pStyle w:val="NormaleWeb"/>
        <w:jc w:val="both"/>
      </w:pPr>
      <w:r>
        <w:rPr>
          <w:rStyle w:val="Enfasicorsivo"/>
        </w:rPr>
        <w:t>Il COA si impegna a dare pronta comunicazione agli iscritti non appena il Ministero emanerà direttive chiare in relazione allo svolgimento della pratica.</w:t>
      </w:r>
    </w:p>
    <w:p w:rsidR="002B4B7A" w:rsidRDefault="002B4B7A" w:rsidP="002B4B7A">
      <w:pPr>
        <w:pStyle w:val="NormaleWeb"/>
        <w:jc w:val="both"/>
      </w:pPr>
      <w:r>
        <w:rPr>
          <w:rStyle w:val="Enfasicorsivo"/>
        </w:rPr>
        <w:t>La Presidente, i Consiglieri tutti con la presente rassicurano i praticanti che non incorreranno in alcuna decadenza in caso di mancato raggiungimento del numero minimo di udienze, essendo in una situazione emergenziale.</w:t>
      </w:r>
    </w:p>
    <w:p w:rsidR="002B4B7A" w:rsidRPr="002B4B7A" w:rsidRDefault="002B4B7A" w:rsidP="002B4B7A">
      <w:pPr>
        <w:pStyle w:val="NormaleWeb"/>
        <w:jc w:val="both"/>
      </w:pPr>
      <w:r w:rsidRPr="002B4B7A">
        <w:rPr>
          <w:rStyle w:val="Enfasicorsivo"/>
        </w:rPr>
        <w:t>I componenti della Commissione restano comunque a disposizione per fornire ogni chiarimento possibile</w:t>
      </w:r>
    </w:p>
    <w:p w:rsidR="002B4B7A" w:rsidRPr="002B4B7A" w:rsidRDefault="002B4B7A" w:rsidP="002B4B7A">
      <w:pPr>
        <w:pStyle w:val="NormaleWeb"/>
      </w:pPr>
      <w:r w:rsidRPr="002B4B7A">
        <w:rPr>
          <w:rStyle w:val="Enfasicorsivo"/>
        </w:rPr>
        <w:t> </w:t>
      </w:r>
    </w:p>
    <w:p w:rsidR="002B4B7A" w:rsidRPr="002B4B7A" w:rsidRDefault="002B4B7A" w:rsidP="002B4B7A">
      <w:pPr>
        <w:pStyle w:val="NormaleWeb"/>
      </w:pPr>
      <w:r w:rsidRPr="002B4B7A">
        <w:t>Il Consigliere della Commissione Praticanti</w:t>
      </w:r>
    </w:p>
    <w:p w:rsidR="002B4B7A" w:rsidRPr="002B4B7A" w:rsidRDefault="002B4B7A" w:rsidP="002B4B7A">
      <w:pPr>
        <w:pStyle w:val="NormaleWeb"/>
      </w:pPr>
      <w:r w:rsidRPr="002B4B7A">
        <w:t>Avv. Paolo Gramoli</w:t>
      </w:r>
    </w:p>
    <w:p w:rsidR="00F949DB" w:rsidRPr="00F949DB" w:rsidRDefault="00F949DB" w:rsidP="00515243"/>
    <w:p w:rsidR="00F949DB" w:rsidRPr="00F949DB" w:rsidRDefault="00F949DB" w:rsidP="00515243"/>
    <w:p w:rsidR="00F949DB" w:rsidRPr="00F949DB" w:rsidRDefault="00F949DB" w:rsidP="00515243"/>
    <w:p w:rsidR="00F949DB" w:rsidRPr="00F949DB" w:rsidRDefault="00F949DB" w:rsidP="00515243"/>
    <w:p w:rsidR="00F949DB" w:rsidRPr="00F949DB" w:rsidRDefault="00F949DB" w:rsidP="00515243"/>
    <w:p w:rsidR="00F949DB" w:rsidRPr="00F949DB" w:rsidRDefault="00F949DB" w:rsidP="00515243"/>
    <w:p w:rsidR="00F949DB" w:rsidRPr="00F949DB" w:rsidRDefault="00F949DB" w:rsidP="00515243"/>
    <w:p w:rsidR="00F949DB" w:rsidRPr="00F949DB" w:rsidRDefault="00F949DB" w:rsidP="00515243"/>
    <w:p w:rsidR="00F949DB" w:rsidRPr="00F949DB" w:rsidRDefault="00F949DB" w:rsidP="00515243"/>
    <w:p w:rsidR="00F949DB" w:rsidRPr="00F949DB" w:rsidRDefault="00F949DB" w:rsidP="00515243"/>
    <w:p w:rsidR="00F949DB" w:rsidRPr="00F949DB" w:rsidRDefault="00F949DB" w:rsidP="00515243"/>
    <w:p w:rsidR="00F949DB" w:rsidRPr="00F949DB" w:rsidRDefault="00F949DB" w:rsidP="00515243"/>
    <w:p w:rsidR="00F949DB" w:rsidRPr="00F949DB" w:rsidRDefault="00F949DB" w:rsidP="00515243"/>
    <w:p w:rsidR="00A641B2" w:rsidRPr="00F949DB" w:rsidRDefault="00A641B2" w:rsidP="00A641B2"/>
    <w:p w:rsidR="00A641B2" w:rsidRPr="00F949DB" w:rsidRDefault="00A641B2" w:rsidP="00A641B2"/>
    <w:p w:rsidR="00A641B2" w:rsidRPr="00F949DB" w:rsidRDefault="00A641B2" w:rsidP="00A641B2"/>
    <w:p w:rsidR="00A641B2" w:rsidRPr="00F949DB" w:rsidRDefault="00A641B2" w:rsidP="00A641B2"/>
    <w:p w:rsidR="00A641B2" w:rsidRPr="00F949DB" w:rsidRDefault="00A641B2" w:rsidP="00A641B2"/>
    <w:p w:rsidR="00A641B2" w:rsidRPr="00F949DB" w:rsidRDefault="00A641B2"/>
    <w:sectPr w:rsidR="00A641B2" w:rsidRPr="00F949DB" w:rsidSect="0075043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A641B2"/>
    <w:rsid w:val="000770F1"/>
    <w:rsid w:val="0007786C"/>
    <w:rsid w:val="00144E3B"/>
    <w:rsid w:val="00185716"/>
    <w:rsid w:val="001A2F9A"/>
    <w:rsid w:val="001D2430"/>
    <w:rsid w:val="001F59D4"/>
    <w:rsid w:val="002010D3"/>
    <w:rsid w:val="002B4B7A"/>
    <w:rsid w:val="00335543"/>
    <w:rsid w:val="00356B2C"/>
    <w:rsid w:val="003F1EE3"/>
    <w:rsid w:val="0041174A"/>
    <w:rsid w:val="004175CD"/>
    <w:rsid w:val="004A70AC"/>
    <w:rsid w:val="004B6CC3"/>
    <w:rsid w:val="004C1B83"/>
    <w:rsid w:val="004C3C09"/>
    <w:rsid w:val="004F6AAF"/>
    <w:rsid w:val="00502522"/>
    <w:rsid w:val="00515243"/>
    <w:rsid w:val="00584288"/>
    <w:rsid w:val="005944CE"/>
    <w:rsid w:val="005B173A"/>
    <w:rsid w:val="006B5846"/>
    <w:rsid w:val="006D04B0"/>
    <w:rsid w:val="00723D99"/>
    <w:rsid w:val="0075043E"/>
    <w:rsid w:val="007A31F2"/>
    <w:rsid w:val="007E3A9B"/>
    <w:rsid w:val="008C0BEC"/>
    <w:rsid w:val="008F290E"/>
    <w:rsid w:val="009218FA"/>
    <w:rsid w:val="00994877"/>
    <w:rsid w:val="009F5AE7"/>
    <w:rsid w:val="00A641B2"/>
    <w:rsid w:val="00A933C2"/>
    <w:rsid w:val="00AC2506"/>
    <w:rsid w:val="00BF53FA"/>
    <w:rsid w:val="00C71A3D"/>
    <w:rsid w:val="00CE0C1B"/>
    <w:rsid w:val="00D31545"/>
    <w:rsid w:val="00DC4D09"/>
    <w:rsid w:val="00DE224B"/>
    <w:rsid w:val="00E26598"/>
    <w:rsid w:val="00F058F0"/>
    <w:rsid w:val="00F949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5043E"/>
  </w:style>
  <w:style w:type="paragraph" w:styleId="Titolo1">
    <w:name w:val="heading 1"/>
    <w:basedOn w:val="Normale"/>
    <w:next w:val="Normale"/>
    <w:link w:val="Titolo1Carattere"/>
    <w:uiPriority w:val="9"/>
    <w:qFormat/>
    <w:rsid w:val="0051524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link w:val="Titolo2Carattere"/>
    <w:uiPriority w:val="9"/>
    <w:qFormat/>
    <w:rsid w:val="00A641B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Titolo3">
    <w:name w:val="heading 3"/>
    <w:basedOn w:val="Normale"/>
    <w:link w:val="Titolo3Carattere"/>
    <w:uiPriority w:val="9"/>
    <w:qFormat/>
    <w:rsid w:val="00A641B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A641B2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A641B2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A641B2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A64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641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641B2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51524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F949D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F949DB"/>
    <w:rPr>
      <w:rFonts w:ascii="Courier New" w:eastAsia="Times New Roman" w:hAnsi="Courier New" w:cs="Courier New"/>
      <w:sz w:val="20"/>
      <w:szCs w:val="20"/>
      <w:lang w:eastAsia="it-IT"/>
    </w:rPr>
  </w:style>
  <w:style w:type="paragraph" w:customStyle="1" w:styleId="ox-44e9870eb8-msonormal">
    <w:name w:val="ox-44e9870eb8-msonormal"/>
    <w:basedOn w:val="Normale"/>
    <w:uiPriority w:val="99"/>
    <w:semiHidden/>
    <w:rsid w:val="002B4B7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2B4B7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84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85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67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09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759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0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220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239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43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16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6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549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881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351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858746-A71F-4F96-932C-7F6A8B4B30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</dc:creator>
  <cp:lastModifiedBy>Michelle</cp:lastModifiedBy>
  <cp:revision>2</cp:revision>
  <dcterms:created xsi:type="dcterms:W3CDTF">2020-04-08T16:21:00Z</dcterms:created>
  <dcterms:modified xsi:type="dcterms:W3CDTF">2020-04-08T16:21:00Z</dcterms:modified>
</cp:coreProperties>
</file>