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 wp14:anchorId="51C2C4EB" wp14:editId="38095446">
            <wp:extent cx="426085" cy="4546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6"/>
          <w:szCs w:val="36"/>
        </w:rPr>
      </w:pPr>
      <w:r w:rsidRPr="00FC1AB2">
        <w:rPr>
          <w:rFonts w:ascii="Aparajita" w:hAnsi="Aparajita" w:cs="Aparajita"/>
          <w:sz w:val="36"/>
          <w:szCs w:val="36"/>
        </w:rPr>
        <w:t>TRIBUNALE DI REGGIO EMILIA</w:t>
      </w:r>
    </w:p>
    <w:p w:rsidR="00FC1AB2" w:rsidRPr="00FC1AB2" w:rsidRDefault="00FC1AB2" w:rsidP="00FC1AB2">
      <w:pPr>
        <w:spacing w:after="160" w:line="259" w:lineRule="auto"/>
        <w:jc w:val="center"/>
        <w:rPr>
          <w:rFonts w:ascii="Aparajita" w:hAnsi="Aparajita" w:cs="Aparajita"/>
          <w:sz w:val="32"/>
          <w:szCs w:val="32"/>
        </w:rPr>
      </w:pPr>
    </w:p>
    <w:p w:rsidR="00FC1AB2" w:rsidRP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r w:rsidRPr="00FC1AB2">
        <w:rPr>
          <w:rFonts w:ascii="Aparajita" w:hAnsi="Aparajita" w:cs="Aparajita"/>
          <w:sz w:val="32"/>
          <w:szCs w:val="32"/>
        </w:rPr>
        <w:t>Secondo le indicazioni delle linee guida di questo Tribunale da rispettare per affrontare l’emergenza sanitaria da Covid-19,</w:t>
      </w:r>
    </w:p>
    <w:p w:rsidR="00FC1AB2" w:rsidRDefault="00FC1AB2" w:rsidP="00FC1AB2">
      <w:pPr>
        <w:spacing w:after="160" w:line="259" w:lineRule="auto"/>
        <w:jc w:val="both"/>
        <w:rPr>
          <w:rFonts w:ascii="Aparajita" w:hAnsi="Aparajita" w:cs="Aparajita"/>
          <w:sz w:val="32"/>
          <w:szCs w:val="32"/>
        </w:rPr>
      </w:pPr>
      <w:proofErr w:type="gramStart"/>
      <w:r w:rsidRPr="00FC1AB2">
        <w:rPr>
          <w:rFonts w:ascii="Aparajita" w:hAnsi="Aparajita" w:cs="Aparajita"/>
          <w:sz w:val="32"/>
          <w:szCs w:val="32"/>
        </w:rPr>
        <w:t>si</w:t>
      </w:r>
      <w:proofErr w:type="gramEnd"/>
      <w:r w:rsidRPr="00FC1AB2">
        <w:rPr>
          <w:rFonts w:ascii="Aparajita" w:hAnsi="Aparajita" w:cs="Aparajita"/>
          <w:sz w:val="32"/>
          <w:szCs w:val="32"/>
        </w:rPr>
        <w:t xml:space="preserve"> segnalano</w:t>
      </w:r>
      <w:r w:rsidR="00CA065F">
        <w:rPr>
          <w:rFonts w:ascii="Aparajita" w:hAnsi="Aparajita" w:cs="Aparajita"/>
          <w:sz w:val="32"/>
          <w:szCs w:val="32"/>
        </w:rPr>
        <w:t xml:space="preserve">, </w:t>
      </w:r>
      <w:r w:rsidR="00CA065F" w:rsidRPr="0088283D">
        <w:rPr>
          <w:rFonts w:ascii="Aparajita" w:hAnsi="Aparajita" w:cs="Aparajita"/>
          <w:color w:val="FF0000"/>
          <w:sz w:val="32"/>
          <w:szCs w:val="32"/>
        </w:rPr>
        <w:t xml:space="preserve">come </w:t>
      </w:r>
      <w:r w:rsidR="00CA065F" w:rsidRPr="0088283D">
        <w:rPr>
          <w:rFonts w:ascii="Aparajita" w:hAnsi="Aparajita" w:cs="Aparajita"/>
          <w:color w:val="FF0000"/>
          <w:sz w:val="32"/>
          <w:szCs w:val="32"/>
          <w:u w:val="single"/>
        </w:rPr>
        <w:t>aggiornamento</w:t>
      </w:r>
      <w:r w:rsidRPr="0088283D">
        <w:rPr>
          <w:rFonts w:ascii="Aparajita" w:hAnsi="Aparajita" w:cs="Aparajita"/>
          <w:color w:val="FF0000"/>
          <w:sz w:val="32"/>
          <w:szCs w:val="32"/>
        </w:rPr>
        <w:t xml:space="preserve"> </w:t>
      </w:r>
      <w:r w:rsidRPr="00FC1AB2">
        <w:rPr>
          <w:rFonts w:ascii="Aparajita" w:hAnsi="Aparajita" w:cs="Aparajita"/>
          <w:sz w:val="32"/>
          <w:szCs w:val="32"/>
        </w:rPr>
        <w:t xml:space="preserve">per il mese di </w:t>
      </w:r>
      <w:r w:rsidRPr="00FC1AB2">
        <w:rPr>
          <w:rFonts w:ascii="Aparajita" w:hAnsi="Aparajita" w:cs="Aparajita"/>
          <w:i/>
          <w:sz w:val="32"/>
          <w:szCs w:val="32"/>
        </w:rPr>
        <w:t>Maggio 2020</w:t>
      </w:r>
      <w:r w:rsidR="00CA065F">
        <w:rPr>
          <w:rFonts w:ascii="Aparajita" w:hAnsi="Aparajita" w:cs="Aparajita"/>
          <w:i/>
          <w:sz w:val="32"/>
          <w:szCs w:val="32"/>
        </w:rPr>
        <w:t>,</w:t>
      </w:r>
      <w:r w:rsidRPr="00FC1AB2">
        <w:rPr>
          <w:rFonts w:ascii="Aparajita" w:hAnsi="Aparajita" w:cs="Aparajita"/>
          <w:sz w:val="32"/>
          <w:szCs w:val="32"/>
        </w:rPr>
        <w:t xml:space="preserve"> le seguenti trattazioni riferite al ruolo sotto indicato</w:t>
      </w:r>
    </w:p>
    <w:p w:rsidR="008A36B6" w:rsidRDefault="008A36B6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RUOLO MONOCRATICO </w:t>
      </w:r>
    </w:p>
    <w:p w:rsidR="008A36B6" w:rsidRPr="008A36B6" w:rsidRDefault="008A36B6" w:rsidP="008A36B6">
      <w:pPr>
        <w:jc w:val="center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dott.ssa GUARESCHI</w:t>
      </w:r>
    </w:p>
    <w:p w:rsidR="008A36B6" w:rsidRDefault="008A36B6" w:rsidP="008A36B6">
      <w:pPr>
        <w:rPr>
          <w:rFonts w:ascii="Aparajita" w:hAnsi="Aparajita" w:cs="Aparajita"/>
          <w:sz w:val="32"/>
          <w:szCs w:val="32"/>
        </w:rPr>
      </w:pPr>
    </w:p>
    <w:p w:rsidR="00A335BE" w:rsidRDefault="00A335BE" w:rsidP="008A36B6">
      <w:pPr>
        <w:rPr>
          <w:rFonts w:ascii="Aparajita" w:hAnsi="Aparajita" w:cs="Aparajita"/>
          <w:sz w:val="32"/>
          <w:szCs w:val="32"/>
        </w:rPr>
      </w:pPr>
    </w:p>
    <w:p w:rsidR="002C739B" w:rsidRDefault="00D15843" w:rsidP="008A36B6">
      <w:pPr>
        <w:rPr>
          <w:rFonts w:ascii="Aparajita" w:hAnsi="Aparajita" w:cs="Aparajita"/>
          <w:b/>
          <w:sz w:val="32"/>
          <w:szCs w:val="32"/>
        </w:rPr>
      </w:pPr>
      <w:r w:rsidRPr="00D15843">
        <w:rPr>
          <w:rFonts w:ascii="Aparajita" w:hAnsi="Aparajita" w:cs="Aparajita"/>
          <w:b/>
          <w:sz w:val="32"/>
          <w:szCs w:val="32"/>
        </w:rPr>
        <w:t>UDIENZA 28/05/2020</w:t>
      </w:r>
    </w:p>
    <w:p w:rsidR="00C03B82" w:rsidRPr="00C03B82" w:rsidRDefault="003B7E35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</w:t>
      </w:r>
      <w:r w:rsidR="00C03B82">
        <w:rPr>
          <w:rFonts w:ascii="Aparajita" w:hAnsi="Aparajita" w:cs="Aparajita"/>
          <w:sz w:val="32"/>
          <w:szCs w:val="32"/>
        </w:rPr>
        <w:t>re</w:t>
      </w:r>
      <w:proofErr w:type="gramEnd"/>
      <w:r w:rsidR="00C03B82">
        <w:rPr>
          <w:rFonts w:ascii="Aparajita" w:hAnsi="Aparajita" w:cs="Aparajita"/>
          <w:sz w:val="32"/>
          <w:szCs w:val="32"/>
        </w:rPr>
        <w:t xml:space="preserve"> 09:00 RINVII processi che non verranno trattati secondo le linee guida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09:30 </w:t>
      </w:r>
      <w:r w:rsidR="00D15843">
        <w:rPr>
          <w:rFonts w:ascii="Aparajita" w:hAnsi="Aparajita" w:cs="Aparajita"/>
          <w:sz w:val="32"/>
          <w:szCs w:val="32"/>
        </w:rPr>
        <w:t>D’AIELLO MASSIMILIA</w:t>
      </w:r>
      <w:r>
        <w:rPr>
          <w:rFonts w:ascii="Aparajita" w:hAnsi="Aparajita" w:cs="Aparajita"/>
          <w:sz w:val="32"/>
          <w:szCs w:val="32"/>
        </w:rPr>
        <w:t xml:space="preserve">NO (n. 3310/2018 RGNR) </w:t>
      </w:r>
      <w:r w:rsidR="00D15843">
        <w:rPr>
          <w:rFonts w:ascii="Aparajita" w:hAnsi="Aparajita" w:cs="Aparajita"/>
          <w:sz w:val="32"/>
          <w:szCs w:val="32"/>
        </w:rPr>
        <w:t>apertura *</w:t>
      </w:r>
    </w:p>
    <w:p w:rsidR="00D15843" w:rsidRPr="00CA065F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09:45</w:t>
      </w:r>
      <w:r w:rsidRPr="00CA065F">
        <w:rPr>
          <w:rFonts w:ascii="Aparajita" w:hAnsi="Aparajita" w:cs="Aparajita"/>
          <w:sz w:val="32"/>
          <w:szCs w:val="32"/>
        </w:rPr>
        <w:t xml:space="preserve"> </w:t>
      </w:r>
      <w:r w:rsidR="00D15843" w:rsidRPr="00CA065F">
        <w:rPr>
          <w:rFonts w:ascii="Aparajita" w:hAnsi="Aparajita" w:cs="Aparajita"/>
          <w:sz w:val="32"/>
          <w:szCs w:val="32"/>
        </w:rPr>
        <w:t xml:space="preserve">LAARAJ YOUNESS (n. </w:t>
      </w:r>
      <w:r w:rsidR="00CA065F" w:rsidRPr="00CA065F">
        <w:rPr>
          <w:rFonts w:ascii="Aparajita" w:hAnsi="Aparajita" w:cs="Aparajita"/>
          <w:sz w:val="32"/>
          <w:szCs w:val="32"/>
        </w:rPr>
        <w:t>1686/2017</w:t>
      </w:r>
      <w:r>
        <w:rPr>
          <w:rFonts w:ascii="Aparajita" w:hAnsi="Aparajita" w:cs="Aparajita"/>
          <w:sz w:val="32"/>
          <w:szCs w:val="32"/>
        </w:rPr>
        <w:t xml:space="preserve">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D15843" w:rsidRPr="00CA065F">
        <w:rPr>
          <w:rFonts w:ascii="Aparajita" w:hAnsi="Aparajita" w:cs="Aparajita"/>
          <w:sz w:val="32"/>
          <w:szCs w:val="32"/>
        </w:rPr>
        <w:t>*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10:00 </w:t>
      </w:r>
      <w:r w:rsidR="00CA065F" w:rsidRPr="00CA065F">
        <w:rPr>
          <w:rFonts w:ascii="Aparajita" w:hAnsi="Aparajita" w:cs="Aparajita"/>
          <w:sz w:val="32"/>
          <w:szCs w:val="32"/>
        </w:rPr>
        <w:t xml:space="preserve">TAYAA HAITHEM (n. </w:t>
      </w:r>
      <w:r w:rsidR="00CA065F">
        <w:rPr>
          <w:rFonts w:ascii="Aparajita" w:hAnsi="Aparajita" w:cs="Aparajita"/>
          <w:sz w:val="32"/>
          <w:szCs w:val="32"/>
        </w:rPr>
        <w:t xml:space="preserve">2746/2017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CA065F">
        <w:rPr>
          <w:rFonts w:ascii="Aparajita" w:hAnsi="Aparajita" w:cs="Aparajita"/>
          <w:sz w:val="32"/>
          <w:szCs w:val="32"/>
        </w:rPr>
        <w:t>*</w:t>
      </w:r>
    </w:p>
    <w:p w:rsidR="00CA065F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10:15 </w:t>
      </w:r>
      <w:r w:rsidR="00CA065F">
        <w:rPr>
          <w:rFonts w:ascii="Aparajita" w:hAnsi="Aparajita" w:cs="Aparajita"/>
          <w:sz w:val="32"/>
          <w:szCs w:val="32"/>
        </w:rPr>
        <w:t>NESCA LU</w:t>
      </w:r>
      <w:r>
        <w:rPr>
          <w:rFonts w:ascii="Aparajita" w:hAnsi="Aparajita" w:cs="Aparajita"/>
          <w:sz w:val="32"/>
          <w:szCs w:val="32"/>
        </w:rPr>
        <w:t xml:space="preserve">CIO (n. 896/2017 RGNR) </w:t>
      </w:r>
      <w:r w:rsidR="00CA065F" w:rsidRPr="00CA065F">
        <w:rPr>
          <w:rFonts w:ascii="Aparajita" w:hAnsi="Aparajita" w:cs="Aparajita"/>
          <w:sz w:val="32"/>
          <w:szCs w:val="32"/>
        </w:rPr>
        <w:t xml:space="preserve">apertura </w:t>
      </w:r>
      <w:r w:rsidR="00CA065F">
        <w:rPr>
          <w:rFonts w:ascii="Aparajita" w:hAnsi="Aparajita" w:cs="Aparajita"/>
          <w:sz w:val="32"/>
          <w:szCs w:val="32"/>
        </w:rPr>
        <w:t>*</w:t>
      </w:r>
    </w:p>
    <w:p w:rsidR="004E4AF8" w:rsidRPr="003B7E35" w:rsidRDefault="004E4AF8" w:rsidP="004E4AF8">
      <w:pPr>
        <w:rPr>
          <w:rFonts w:ascii="Aparajita" w:hAnsi="Aparajita" w:cs="Aparajita"/>
          <w:color w:val="FF0000"/>
          <w:sz w:val="32"/>
          <w:szCs w:val="32"/>
        </w:rPr>
      </w:pPr>
      <w:proofErr w:type="gramStart"/>
      <w:r w:rsidRPr="003B7E35">
        <w:rPr>
          <w:rFonts w:ascii="Aparajita" w:hAnsi="Aparajita" w:cs="Aparajita"/>
          <w:color w:val="FF0000"/>
          <w:sz w:val="32"/>
          <w:szCs w:val="32"/>
        </w:rPr>
        <w:t>ore</w:t>
      </w:r>
      <w:proofErr w:type="gramEnd"/>
      <w:r w:rsidRPr="003B7E35">
        <w:rPr>
          <w:rFonts w:ascii="Aparajita" w:hAnsi="Aparajita" w:cs="Aparajita"/>
          <w:color w:val="FF0000"/>
          <w:sz w:val="32"/>
          <w:szCs w:val="32"/>
        </w:rPr>
        <w:t xml:space="preserve"> 10:30 SPAGGIARI SIMONA (n. 3459/2014) apertura *</w:t>
      </w:r>
    </w:p>
    <w:p w:rsidR="004E4AF8" w:rsidRPr="003B7E35" w:rsidRDefault="004E4AF8" w:rsidP="004E4AF8">
      <w:pPr>
        <w:rPr>
          <w:rFonts w:ascii="Aparajita" w:hAnsi="Aparajita" w:cs="Aparajita"/>
          <w:color w:val="FF0000"/>
          <w:sz w:val="32"/>
          <w:szCs w:val="32"/>
        </w:rPr>
      </w:pPr>
      <w:proofErr w:type="gramStart"/>
      <w:r w:rsidRPr="003B7E35">
        <w:rPr>
          <w:rFonts w:ascii="Aparajita" w:hAnsi="Aparajita" w:cs="Aparajita"/>
          <w:color w:val="FF0000"/>
          <w:sz w:val="32"/>
          <w:szCs w:val="32"/>
        </w:rPr>
        <w:t>ore</w:t>
      </w:r>
      <w:proofErr w:type="gramEnd"/>
      <w:r w:rsidRPr="003B7E35">
        <w:rPr>
          <w:rFonts w:ascii="Aparajita" w:hAnsi="Aparajita" w:cs="Aparajita"/>
          <w:color w:val="FF0000"/>
          <w:sz w:val="32"/>
          <w:szCs w:val="32"/>
        </w:rPr>
        <w:t xml:space="preserve"> 10:45 ABBAGNALE DOMENICO (n. 3553/2013) apertura *</w:t>
      </w:r>
    </w:p>
    <w:p w:rsidR="004E4AF8" w:rsidRPr="003B7E35" w:rsidRDefault="003B7E35" w:rsidP="008A36B6">
      <w:pPr>
        <w:rPr>
          <w:rFonts w:ascii="Aparajita" w:hAnsi="Aparajita" w:cs="Aparajita"/>
          <w:color w:val="FF0000"/>
          <w:sz w:val="32"/>
          <w:szCs w:val="32"/>
        </w:rPr>
      </w:pPr>
      <w:proofErr w:type="gramStart"/>
      <w:r w:rsidRPr="003B7E35">
        <w:rPr>
          <w:rFonts w:ascii="Aparajita" w:hAnsi="Aparajita" w:cs="Aparajita"/>
          <w:color w:val="FF0000"/>
          <w:sz w:val="32"/>
          <w:szCs w:val="32"/>
        </w:rPr>
        <w:t>ore</w:t>
      </w:r>
      <w:proofErr w:type="gramEnd"/>
      <w:r w:rsidRPr="003B7E35">
        <w:rPr>
          <w:rFonts w:ascii="Aparajita" w:hAnsi="Aparajita" w:cs="Aparajita"/>
          <w:color w:val="FF0000"/>
          <w:sz w:val="32"/>
          <w:szCs w:val="32"/>
        </w:rPr>
        <w:t xml:space="preserve"> 10:50 ANIBA ABDELMOUNIM (n. 2986/2017 RGNR) </w:t>
      </w:r>
      <w:r w:rsidRPr="003B7E35">
        <w:rPr>
          <w:rFonts w:ascii="Aparajita" w:hAnsi="Aparajita" w:cs="Aparajita"/>
          <w:color w:val="FF0000"/>
          <w:sz w:val="32"/>
          <w:szCs w:val="32"/>
        </w:rPr>
        <w:t>apertura *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11:00 </w:t>
      </w:r>
      <w:r w:rsidR="00D15843">
        <w:rPr>
          <w:rFonts w:ascii="Aparajita" w:hAnsi="Aparajita" w:cs="Aparajita"/>
          <w:sz w:val="32"/>
          <w:szCs w:val="32"/>
        </w:rPr>
        <w:t>CUSANO CIRO + CALCAGNO ANTONIO (499/2015 RGNR) discussione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12:30 </w:t>
      </w:r>
      <w:r w:rsidR="00D15843">
        <w:rPr>
          <w:rFonts w:ascii="Aparajita" w:hAnsi="Aparajita" w:cs="Aparajita"/>
          <w:sz w:val="32"/>
          <w:szCs w:val="32"/>
        </w:rPr>
        <w:t>NDIAYE MAMADOU (n. 1059/2018 RGNR) discussione</w:t>
      </w:r>
    </w:p>
    <w:p w:rsidR="00D15843" w:rsidRDefault="00C03B82" w:rsidP="008A36B6">
      <w:pPr>
        <w:rPr>
          <w:rFonts w:ascii="Aparajita" w:hAnsi="Aparajita" w:cs="Aparajita"/>
          <w:sz w:val="32"/>
          <w:szCs w:val="32"/>
        </w:rPr>
      </w:pPr>
      <w:proofErr w:type="gramStart"/>
      <w:r>
        <w:rPr>
          <w:rFonts w:ascii="Aparajita" w:hAnsi="Aparajita" w:cs="Aparajita"/>
          <w:sz w:val="32"/>
          <w:szCs w:val="32"/>
        </w:rPr>
        <w:t>ore</w:t>
      </w:r>
      <w:proofErr w:type="gramEnd"/>
      <w:r>
        <w:rPr>
          <w:rFonts w:ascii="Aparajita" w:hAnsi="Aparajita" w:cs="Aparajita"/>
          <w:sz w:val="32"/>
          <w:szCs w:val="32"/>
        </w:rPr>
        <w:t xml:space="preserve"> 14:00 </w:t>
      </w:r>
      <w:r w:rsidR="00D15843">
        <w:rPr>
          <w:rFonts w:ascii="Aparajita" w:hAnsi="Aparajita" w:cs="Aparajita"/>
          <w:sz w:val="32"/>
          <w:szCs w:val="32"/>
        </w:rPr>
        <w:t>HAQABI YOUSSEF (n. 3719/2015 RGNR) istruttoria:</w:t>
      </w:r>
      <w:r>
        <w:rPr>
          <w:rFonts w:ascii="Aparajita" w:hAnsi="Aparajita" w:cs="Aparajita"/>
          <w:sz w:val="32"/>
          <w:szCs w:val="32"/>
        </w:rPr>
        <w:t xml:space="preserve"> 1</w:t>
      </w:r>
      <w:r w:rsidR="00D15843">
        <w:rPr>
          <w:rFonts w:ascii="Aparajita" w:hAnsi="Aparajita" w:cs="Aparajita"/>
          <w:sz w:val="32"/>
          <w:szCs w:val="32"/>
        </w:rPr>
        <w:t xml:space="preserve"> teste </w:t>
      </w:r>
      <w:r w:rsidR="00D17923">
        <w:rPr>
          <w:rFonts w:ascii="Aparajita" w:hAnsi="Aparajita" w:cs="Aparajita"/>
          <w:sz w:val="32"/>
          <w:szCs w:val="32"/>
        </w:rPr>
        <w:t>PM</w:t>
      </w:r>
    </w:p>
    <w:p w:rsidR="003B7E35" w:rsidRPr="003B7E35" w:rsidRDefault="003B7E35" w:rsidP="008A36B6">
      <w:pPr>
        <w:rPr>
          <w:rFonts w:ascii="Aparajita" w:hAnsi="Aparajita" w:cs="Aparajita"/>
          <w:color w:val="FF0000"/>
          <w:sz w:val="32"/>
          <w:szCs w:val="32"/>
        </w:rPr>
      </w:pPr>
      <w:proofErr w:type="gramStart"/>
      <w:r w:rsidRPr="003B7E35">
        <w:rPr>
          <w:rFonts w:ascii="Aparajita" w:hAnsi="Aparajita" w:cs="Aparajita"/>
          <w:color w:val="FF0000"/>
          <w:sz w:val="32"/>
          <w:szCs w:val="32"/>
        </w:rPr>
        <w:t>ore</w:t>
      </w:r>
      <w:proofErr w:type="gramEnd"/>
      <w:r w:rsidRPr="003B7E35">
        <w:rPr>
          <w:rFonts w:ascii="Aparajita" w:hAnsi="Aparajita" w:cs="Aparajita"/>
          <w:color w:val="FF0000"/>
          <w:sz w:val="32"/>
          <w:szCs w:val="32"/>
        </w:rPr>
        <w:t xml:space="preserve"> 15:00 </w:t>
      </w:r>
      <w:r>
        <w:rPr>
          <w:rFonts w:ascii="Aparajita" w:hAnsi="Aparajita" w:cs="Aparajita"/>
          <w:color w:val="FF0000"/>
          <w:sz w:val="32"/>
          <w:szCs w:val="32"/>
        </w:rPr>
        <w:t>HUSSAIN TALIB (N. 4505/2017 RGNR) istruttor</w:t>
      </w:r>
      <w:bookmarkStart w:id="0" w:name="_GoBack"/>
      <w:bookmarkEnd w:id="0"/>
      <w:r>
        <w:rPr>
          <w:rFonts w:ascii="Aparajita" w:hAnsi="Aparajita" w:cs="Aparajita"/>
          <w:color w:val="FF0000"/>
          <w:sz w:val="32"/>
          <w:szCs w:val="32"/>
        </w:rPr>
        <w:t>ia 1 TESTE difesa</w:t>
      </w:r>
    </w:p>
    <w:p w:rsidR="00D15843" w:rsidRDefault="00D15843" w:rsidP="008A36B6">
      <w:pPr>
        <w:rPr>
          <w:rFonts w:ascii="Aparajita" w:hAnsi="Aparajita" w:cs="Aparajita"/>
          <w:sz w:val="32"/>
          <w:szCs w:val="32"/>
        </w:rPr>
      </w:pPr>
    </w:p>
    <w:p w:rsidR="005A2842" w:rsidRDefault="00D15843" w:rsidP="00D15843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* </w:t>
      </w:r>
      <w:r w:rsidR="00C03B82">
        <w:rPr>
          <w:rFonts w:ascii="Aparajita" w:hAnsi="Aparajita" w:cs="Aparajita"/>
          <w:sz w:val="32"/>
          <w:szCs w:val="32"/>
        </w:rPr>
        <w:t>I</w:t>
      </w:r>
      <w:r>
        <w:rPr>
          <w:rFonts w:ascii="Aparajita" w:hAnsi="Aparajita" w:cs="Aparajita"/>
          <w:sz w:val="32"/>
          <w:szCs w:val="32"/>
        </w:rPr>
        <w:t xml:space="preserve">l presente processo sarà celebrato </w:t>
      </w:r>
      <w:r w:rsidRPr="00D15843">
        <w:rPr>
          <w:rFonts w:ascii="Aparajita" w:hAnsi="Aparajita" w:cs="Aparajita"/>
          <w:i/>
          <w:sz w:val="32"/>
          <w:szCs w:val="32"/>
        </w:rPr>
        <w:t>da remoto</w:t>
      </w:r>
      <w:r w:rsidR="00A335BE">
        <w:rPr>
          <w:rFonts w:ascii="Aparajita" w:hAnsi="Aparajita" w:cs="Aparajita"/>
          <w:i/>
          <w:sz w:val="32"/>
          <w:szCs w:val="32"/>
        </w:rPr>
        <w:t xml:space="preserve"> </w:t>
      </w:r>
      <w:r w:rsidR="00A335BE">
        <w:rPr>
          <w:rFonts w:ascii="Aparajita" w:hAnsi="Aparajita" w:cs="Aparajita"/>
          <w:sz w:val="32"/>
          <w:szCs w:val="32"/>
        </w:rPr>
        <w:t xml:space="preserve">mediante programma </w:t>
      </w:r>
      <w:r w:rsidR="00A335BE" w:rsidRPr="00A335BE">
        <w:rPr>
          <w:rFonts w:ascii="Aparajita" w:hAnsi="Aparajita" w:cs="Aparajita"/>
          <w:i/>
          <w:sz w:val="32"/>
          <w:szCs w:val="32"/>
        </w:rPr>
        <w:t>Microsoft Teams</w:t>
      </w:r>
      <w:r w:rsidR="005A2842">
        <w:rPr>
          <w:rFonts w:ascii="Aparajita" w:hAnsi="Aparajita" w:cs="Aparajita"/>
          <w:sz w:val="32"/>
          <w:szCs w:val="32"/>
        </w:rPr>
        <w:t>.</w:t>
      </w:r>
    </w:p>
    <w:p w:rsidR="00961D06" w:rsidRDefault="005A2842" w:rsidP="005A2842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A tal fine</w:t>
      </w:r>
      <w:r w:rsidR="00D15843">
        <w:rPr>
          <w:rFonts w:ascii="Aparajita" w:hAnsi="Aparajita" w:cs="Aparajita"/>
          <w:sz w:val="32"/>
          <w:szCs w:val="32"/>
        </w:rPr>
        <w:t xml:space="preserve"> si chiede cortesemente a tutte le Parti di inviare </w:t>
      </w:r>
      <w:r w:rsidR="00DC278B">
        <w:rPr>
          <w:rFonts w:ascii="Aparajita" w:hAnsi="Aparajita" w:cs="Aparajita"/>
          <w:sz w:val="32"/>
          <w:szCs w:val="32"/>
        </w:rPr>
        <w:t>in anticipo</w:t>
      </w:r>
      <w:r w:rsidR="00DC278B" w:rsidRPr="00DC278B">
        <w:rPr>
          <w:rFonts w:ascii="Aparajita" w:hAnsi="Aparajita" w:cs="Aparajita"/>
          <w:sz w:val="32"/>
          <w:szCs w:val="32"/>
        </w:rPr>
        <w:t xml:space="preserve"> </w:t>
      </w:r>
      <w:r w:rsidR="00DC278B">
        <w:rPr>
          <w:rFonts w:ascii="Aparajita" w:hAnsi="Aparajita" w:cs="Aparajita"/>
          <w:sz w:val="32"/>
          <w:szCs w:val="32"/>
        </w:rPr>
        <w:t xml:space="preserve">all’indirizzo </w:t>
      </w:r>
      <w:hyperlink r:id="rId6" w:history="1">
        <w:r w:rsidR="00DC278B" w:rsidRPr="008A36B6">
          <w:rPr>
            <w:rStyle w:val="Collegamentoipertestuale"/>
            <w:rFonts w:ascii="Aparajita" w:hAnsi="Aparajita" w:cs="Aparajita"/>
            <w:color w:val="0563C1"/>
            <w:sz w:val="32"/>
            <w:szCs w:val="32"/>
          </w:rPr>
          <w:t>silvia.guareschi@giustizia.it</w:t>
        </w:r>
      </w:hyperlink>
      <w:r w:rsidR="00DC278B">
        <w:rPr>
          <w:rFonts w:ascii="Aparajita" w:hAnsi="Aparajita" w:cs="Aparajita"/>
          <w:sz w:val="32"/>
          <w:szCs w:val="32"/>
        </w:rPr>
        <w:t xml:space="preserve">, anche per eventuali prove di connessione, </w:t>
      </w:r>
      <w:r w:rsidR="00D15843">
        <w:rPr>
          <w:rFonts w:ascii="Aparajita" w:hAnsi="Aparajita" w:cs="Aparajita"/>
          <w:sz w:val="32"/>
          <w:szCs w:val="32"/>
        </w:rPr>
        <w:t>g</w:t>
      </w:r>
      <w:r w:rsidR="00CA065F">
        <w:rPr>
          <w:rFonts w:ascii="Aparajita" w:hAnsi="Aparajita" w:cs="Aparajita"/>
          <w:sz w:val="32"/>
          <w:szCs w:val="32"/>
        </w:rPr>
        <w:t xml:space="preserve">li indirizzi mail da utilizzare </w:t>
      </w:r>
      <w:r w:rsidR="00A335BE">
        <w:rPr>
          <w:rFonts w:ascii="Aparajita" w:hAnsi="Aparajita" w:cs="Aparajita"/>
          <w:sz w:val="32"/>
          <w:szCs w:val="32"/>
        </w:rPr>
        <w:t xml:space="preserve">per la connessione </w:t>
      </w:r>
      <w:r w:rsidR="00CA065F">
        <w:rPr>
          <w:rFonts w:ascii="Aparajita" w:hAnsi="Aparajita" w:cs="Aparajita"/>
          <w:sz w:val="32"/>
          <w:szCs w:val="32"/>
        </w:rPr>
        <w:t>(</w:t>
      </w:r>
      <w:r w:rsidR="00961D06">
        <w:rPr>
          <w:rFonts w:ascii="Aparajita" w:hAnsi="Aparajita" w:cs="Aparajita"/>
          <w:sz w:val="32"/>
          <w:szCs w:val="32"/>
        </w:rPr>
        <w:t xml:space="preserve">per i difensori: </w:t>
      </w:r>
      <w:r w:rsidR="00A335BE">
        <w:rPr>
          <w:rFonts w:ascii="Aparajita" w:hAnsi="Aparajita" w:cs="Aparajita"/>
          <w:sz w:val="32"/>
          <w:szCs w:val="32"/>
        </w:rPr>
        <w:t xml:space="preserve">gli indirizzi devono essere </w:t>
      </w:r>
      <w:r w:rsidR="00CA065F">
        <w:rPr>
          <w:rFonts w:ascii="Aparajita" w:hAnsi="Aparajita" w:cs="Aparajita"/>
          <w:sz w:val="32"/>
          <w:szCs w:val="32"/>
        </w:rPr>
        <w:t>@</w:t>
      </w:r>
      <w:proofErr w:type="spellStart"/>
      <w:r w:rsidR="00CA065F">
        <w:rPr>
          <w:rFonts w:ascii="Aparajita" w:hAnsi="Aparajita" w:cs="Aparajita"/>
          <w:sz w:val="32"/>
          <w:szCs w:val="32"/>
        </w:rPr>
        <w:t>gmail</w:t>
      </w:r>
      <w:proofErr w:type="spellEnd"/>
      <w:r w:rsidR="00CA065F">
        <w:rPr>
          <w:rFonts w:ascii="Aparajita" w:hAnsi="Aparajita" w:cs="Aparajita"/>
          <w:sz w:val="32"/>
          <w:szCs w:val="32"/>
        </w:rPr>
        <w:t xml:space="preserve">, @libero, </w:t>
      </w:r>
      <w:r w:rsidR="00A335BE">
        <w:rPr>
          <w:rFonts w:ascii="Aparajita" w:hAnsi="Aparajita" w:cs="Aparajita"/>
          <w:sz w:val="32"/>
          <w:szCs w:val="32"/>
        </w:rPr>
        <w:t>@alice, @</w:t>
      </w:r>
      <w:proofErr w:type="spellStart"/>
      <w:r w:rsidR="00A335BE">
        <w:rPr>
          <w:rFonts w:ascii="Aparajita" w:hAnsi="Aparajita" w:cs="Aparajita"/>
          <w:sz w:val="32"/>
          <w:szCs w:val="32"/>
        </w:rPr>
        <w:t>yahoo</w:t>
      </w:r>
      <w:proofErr w:type="spellEnd"/>
      <w:r w:rsidR="00A335BE">
        <w:rPr>
          <w:rFonts w:ascii="Aparajita" w:hAnsi="Aparajita" w:cs="Aparajita"/>
          <w:sz w:val="32"/>
          <w:szCs w:val="32"/>
        </w:rPr>
        <w:t xml:space="preserve">, </w:t>
      </w:r>
      <w:proofErr w:type="gramStart"/>
      <w:r w:rsidR="00A335BE">
        <w:rPr>
          <w:rFonts w:ascii="Aparajita" w:hAnsi="Aparajita" w:cs="Aparajita"/>
          <w:sz w:val="32"/>
          <w:szCs w:val="32"/>
        </w:rPr>
        <w:t>ecc..</w:t>
      </w:r>
      <w:proofErr w:type="gramEnd"/>
      <w:r w:rsidR="00A335BE">
        <w:rPr>
          <w:rFonts w:ascii="Aparajita" w:hAnsi="Aparajita" w:cs="Aparajita"/>
          <w:sz w:val="32"/>
          <w:szCs w:val="32"/>
        </w:rPr>
        <w:t xml:space="preserve"> </w:t>
      </w:r>
      <w:proofErr w:type="gramStart"/>
      <w:r w:rsidR="00A335BE">
        <w:rPr>
          <w:rFonts w:ascii="Aparajita" w:hAnsi="Aparajita" w:cs="Aparajita"/>
          <w:sz w:val="32"/>
          <w:szCs w:val="32"/>
        </w:rPr>
        <w:t>in</w:t>
      </w:r>
      <w:proofErr w:type="gramEnd"/>
      <w:r w:rsidR="00A335BE">
        <w:rPr>
          <w:rFonts w:ascii="Aparajita" w:hAnsi="Aparajita" w:cs="Aparajita"/>
          <w:sz w:val="32"/>
          <w:szCs w:val="32"/>
        </w:rPr>
        <w:t xml:space="preserve"> quanto il dominio di posta elettronica dell’ordine degli avvocati al momento dà problemi</w:t>
      </w:r>
      <w:r w:rsidR="00DC278B">
        <w:rPr>
          <w:rFonts w:ascii="Aparajita" w:hAnsi="Aparajita" w:cs="Aparajita"/>
          <w:sz w:val="32"/>
          <w:szCs w:val="32"/>
        </w:rPr>
        <w:t>; è inoltre utile comunicare</w:t>
      </w:r>
      <w:r w:rsidR="00A452C9">
        <w:rPr>
          <w:rFonts w:ascii="Aparajita" w:hAnsi="Aparajita" w:cs="Aparajita"/>
          <w:sz w:val="32"/>
          <w:szCs w:val="32"/>
        </w:rPr>
        <w:t xml:space="preserve"> contestualmente</w:t>
      </w:r>
      <w:r w:rsidR="00DC278B">
        <w:rPr>
          <w:rFonts w:ascii="Aparajita" w:hAnsi="Aparajita" w:cs="Aparajita"/>
          <w:sz w:val="32"/>
          <w:szCs w:val="32"/>
        </w:rPr>
        <w:t xml:space="preserve"> i dati del procedimento</w:t>
      </w:r>
      <w:r>
        <w:rPr>
          <w:rFonts w:ascii="Aparajita" w:hAnsi="Aparajita" w:cs="Aparajita"/>
          <w:sz w:val="32"/>
          <w:szCs w:val="32"/>
        </w:rPr>
        <w:t>. A</w:t>
      </w:r>
      <w:r w:rsidR="00961D06">
        <w:rPr>
          <w:rFonts w:ascii="Aparajita" w:hAnsi="Aparajita" w:cs="Aparajita"/>
          <w:sz w:val="32"/>
          <w:szCs w:val="32"/>
        </w:rPr>
        <w:t xml:space="preserve">nche il PM/VPO è tenuto cortesemente ad inviare nelle stesse forme l’indirizzo mail, qualora fosse diverso da quello </w:t>
      </w:r>
      <w:r w:rsidR="00961D06" w:rsidRPr="005A2842">
        <w:rPr>
          <w:rFonts w:ascii="Aparajita" w:hAnsi="Aparajita" w:cs="Aparajita"/>
          <w:i/>
          <w:sz w:val="32"/>
          <w:szCs w:val="32"/>
        </w:rPr>
        <w:t>giustiza</w:t>
      </w:r>
      <w:r w:rsidR="00961D06">
        <w:rPr>
          <w:rFonts w:ascii="Aparajita" w:hAnsi="Aparajita" w:cs="Aparajita"/>
          <w:sz w:val="32"/>
          <w:szCs w:val="32"/>
        </w:rPr>
        <w:t>.</w:t>
      </w:r>
      <w:r w:rsidRPr="005A2842">
        <w:rPr>
          <w:rFonts w:ascii="Aparajita" w:hAnsi="Aparajita" w:cs="Aparajita"/>
          <w:i/>
          <w:sz w:val="32"/>
          <w:szCs w:val="32"/>
        </w:rPr>
        <w:t>i</w:t>
      </w:r>
      <w:r w:rsidR="00961D06" w:rsidRPr="005A2842">
        <w:rPr>
          <w:rFonts w:ascii="Aparajita" w:hAnsi="Aparajita" w:cs="Aparajita"/>
          <w:i/>
          <w:sz w:val="32"/>
          <w:szCs w:val="32"/>
        </w:rPr>
        <w:t>t</w:t>
      </w:r>
      <w:r w:rsidR="001C4654">
        <w:rPr>
          <w:rFonts w:ascii="Aparajita" w:hAnsi="Aparajita" w:cs="Aparajita"/>
          <w:i/>
          <w:sz w:val="32"/>
          <w:szCs w:val="32"/>
        </w:rPr>
        <w:t>)</w:t>
      </w:r>
      <w:r>
        <w:rPr>
          <w:rFonts w:ascii="Aparajita" w:hAnsi="Aparajita" w:cs="Aparajita"/>
          <w:sz w:val="32"/>
          <w:szCs w:val="32"/>
        </w:rPr>
        <w:t>.</w:t>
      </w:r>
    </w:p>
    <w:p w:rsidR="00A07536" w:rsidRPr="00D15843" w:rsidRDefault="00C03B82" w:rsidP="00D15843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lastRenderedPageBreak/>
        <w:t xml:space="preserve">Se il tentativo di celebrazione </w:t>
      </w:r>
      <w:r w:rsidRPr="00C03B82">
        <w:rPr>
          <w:rFonts w:ascii="Aparajita" w:hAnsi="Aparajita" w:cs="Aparajita"/>
          <w:i/>
          <w:sz w:val="32"/>
          <w:szCs w:val="32"/>
        </w:rPr>
        <w:t>da remoto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5A2842">
        <w:rPr>
          <w:rFonts w:ascii="Aparajita" w:hAnsi="Aparajita" w:cs="Aparajita"/>
          <w:sz w:val="32"/>
          <w:szCs w:val="32"/>
        </w:rPr>
        <w:t>si dimostrasse</w:t>
      </w:r>
      <w:r>
        <w:rPr>
          <w:rFonts w:ascii="Aparajita" w:hAnsi="Aparajita" w:cs="Aparajita"/>
          <w:sz w:val="32"/>
          <w:szCs w:val="32"/>
        </w:rPr>
        <w:t xml:space="preserve"> – per </w:t>
      </w:r>
      <w:r w:rsidR="005A2842">
        <w:rPr>
          <w:rFonts w:ascii="Aparajita" w:hAnsi="Aparajita" w:cs="Aparajita"/>
          <w:sz w:val="32"/>
          <w:szCs w:val="32"/>
        </w:rPr>
        <w:t xml:space="preserve">accertati </w:t>
      </w:r>
      <w:r>
        <w:rPr>
          <w:rFonts w:ascii="Aparajita" w:hAnsi="Aparajita" w:cs="Aparajita"/>
          <w:sz w:val="32"/>
          <w:szCs w:val="32"/>
        </w:rPr>
        <w:t>motivi tecnici - infruttuoso, il difensore delegato a raccogliere i rinvii dei processi esclusi dalla trattazione raccoglierà anche quello relativo al processo per il quale la celebrazione non fosse riuscita</w:t>
      </w:r>
      <w:r w:rsidR="00962324">
        <w:rPr>
          <w:rFonts w:ascii="Aparajita" w:hAnsi="Aparajita" w:cs="Aparajita"/>
          <w:sz w:val="32"/>
          <w:szCs w:val="32"/>
        </w:rPr>
        <w:t xml:space="preserve"> </w:t>
      </w:r>
      <w:r w:rsidR="00962324" w:rsidRPr="00962324">
        <w:rPr>
          <w:rFonts w:ascii="Aparajita" w:hAnsi="Aparajita" w:cs="Aparajita"/>
          <w:i/>
          <w:sz w:val="32"/>
          <w:szCs w:val="32"/>
        </w:rPr>
        <w:t>da remoto</w:t>
      </w:r>
      <w:r>
        <w:rPr>
          <w:rFonts w:ascii="Aparajita" w:hAnsi="Aparajita" w:cs="Aparajita"/>
          <w:sz w:val="32"/>
          <w:szCs w:val="32"/>
        </w:rPr>
        <w:t>.</w:t>
      </w:r>
      <w:r w:rsidR="00DC5F4B">
        <w:rPr>
          <w:rFonts w:ascii="Aparajita" w:hAnsi="Aparajita" w:cs="Aparajita"/>
          <w:sz w:val="32"/>
          <w:szCs w:val="32"/>
        </w:rPr>
        <w:t xml:space="preserve"> </w:t>
      </w:r>
    </w:p>
    <w:p w:rsidR="00D15843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Nel caso in cui pervenisse tempestiva richiesta</w:t>
      </w:r>
      <w:r w:rsidR="009B5FD6">
        <w:rPr>
          <w:rFonts w:ascii="Aparajita" w:hAnsi="Aparajita" w:cs="Aparajita"/>
          <w:sz w:val="32"/>
          <w:szCs w:val="32"/>
        </w:rPr>
        <w:t>/adesione</w:t>
      </w:r>
      <w:r>
        <w:rPr>
          <w:rFonts w:ascii="Aparajita" w:hAnsi="Aparajita" w:cs="Aparajita"/>
          <w:sz w:val="32"/>
          <w:szCs w:val="32"/>
        </w:rPr>
        <w:t xml:space="preserve"> da parte di tutti gli interessati, potranno celebrarsi </w:t>
      </w:r>
      <w:r w:rsidRPr="005A2842">
        <w:rPr>
          <w:rFonts w:ascii="Aparajita" w:hAnsi="Aparajita" w:cs="Aparajita"/>
          <w:i/>
          <w:sz w:val="32"/>
          <w:szCs w:val="32"/>
        </w:rPr>
        <w:t>da remoto</w:t>
      </w:r>
      <w:r>
        <w:rPr>
          <w:rFonts w:ascii="Aparajita" w:hAnsi="Aparajita" w:cs="Aparajita"/>
          <w:sz w:val="32"/>
          <w:szCs w:val="32"/>
        </w:rPr>
        <w:t xml:space="preserve"> anche </w:t>
      </w:r>
      <w:r w:rsidR="0088283D">
        <w:rPr>
          <w:rFonts w:ascii="Aparajita" w:hAnsi="Aparajita" w:cs="Aparajita"/>
          <w:sz w:val="32"/>
          <w:szCs w:val="32"/>
        </w:rPr>
        <w:t xml:space="preserve">tutte </w:t>
      </w:r>
      <w:r w:rsidR="009B5FD6">
        <w:rPr>
          <w:rFonts w:ascii="Aparajita" w:hAnsi="Aparajita" w:cs="Aparajita"/>
          <w:sz w:val="32"/>
          <w:szCs w:val="32"/>
        </w:rPr>
        <w:t xml:space="preserve">le </w:t>
      </w:r>
      <w:r w:rsidR="0088283D">
        <w:rPr>
          <w:rFonts w:ascii="Aparajita" w:hAnsi="Aparajita" w:cs="Aparajita"/>
          <w:sz w:val="32"/>
          <w:szCs w:val="32"/>
        </w:rPr>
        <w:t xml:space="preserve">altre </w:t>
      </w:r>
      <w:r w:rsidR="009B5FD6">
        <w:rPr>
          <w:rFonts w:ascii="Aparajita" w:hAnsi="Aparajita" w:cs="Aparajita"/>
          <w:sz w:val="32"/>
          <w:szCs w:val="32"/>
        </w:rPr>
        <w:t xml:space="preserve">udienze </w:t>
      </w:r>
      <w:r w:rsidR="0088283D">
        <w:rPr>
          <w:rFonts w:ascii="Aparajita" w:hAnsi="Aparajita" w:cs="Aparajita"/>
          <w:sz w:val="32"/>
          <w:szCs w:val="32"/>
        </w:rPr>
        <w:t>non</w:t>
      </w:r>
      <w:r w:rsidR="009B5FD6">
        <w:rPr>
          <w:rFonts w:ascii="Aparajita" w:hAnsi="Aparajita" w:cs="Aparajita"/>
          <w:sz w:val="32"/>
          <w:szCs w:val="32"/>
        </w:rPr>
        <w:t xml:space="preserve"> fissate per escussione testi</w:t>
      </w:r>
      <w:r>
        <w:rPr>
          <w:rFonts w:ascii="Aparajita" w:hAnsi="Aparajita" w:cs="Aparajita"/>
          <w:sz w:val="32"/>
          <w:szCs w:val="32"/>
        </w:rPr>
        <w:t xml:space="preserve">. </w:t>
      </w:r>
    </w:p>
    <w:p w:rsid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5A2842" w:rsidRP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  <w:r w:rsidRPr="005A2842">
        <w:rPr>
          <w:rFonts w:ascii="Aparajita" w:hAnsi="Aparajita" w:cs="Aparajita"/>
          <w:sz w:val="32"/>
          <w:szCs w:val="32"/>
        </w:rPr>
        <w:t>Richieste.</w:t>
      </w:r>
    </w:p>
    <w:p w:rsidR="008A36B6" w:rsidRDefault="00DC278B" w:rsidP="008A36B6">
      <w:pPr>
        <w:jc w:val="both"/>
        <w:rPr>
          <w:rFonts w:ascii="Aparajita" w:hAnsi="Aparajita" w:cs="Aparajita"/>
          <w:sz w:val="32"/>
          <w:szCs w:val="32"/>
        </w:rPr>
      </w:pPr>
      <w:r w:rsidRPr="005A2842">
        <w:rPr>
          <w:rFonts w:ascii="Aparajita" w:hAnsi="Aparajita" w:cs="Aparajita"/>
          <w:sz w:val="32"/>
          <w:szCs w:val="32"/>
        </w:rPr>
        <w:t>Oltre a quelli sopra indicati, s</w:t>
      </w:r>
      <w:r w:rsidR="008A36B6" w:rsidRPr="005A2842">
        <w:rPr>
          <w:rFonts w:ascii="Aparajita" w:hAnsi="Aparajita" w:cs="Aparajita"/>
          <w:sz w:val="32"/>
          <w:szCs w:val="32"/>
        </w:rPr>
        <w:t>aranno celebrati i processi di queste date per i quali, nei termini stabiliti, saranno avanzate richieste di trattazione previst</w:t>
      </w:r>
      <w:r w:rsidR="005A2842">
        <w:rPr>
          <w:rFonts w:ascii="Aparajita" w:hAnsi="Aparajita" w:cs="Aparajita"/>
          <w:sz w:val="32"/>
          <w:szCs w:val="32"/>
        </w:rPr>
        <w:t>e dalle linee guida, indirizzate sempre alla mail sopra indicata.</w:t>
      </w:r>
    </w:p>
    <w:p w:rsid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</w:p>
    <w:p w:rsidR="005A2842" w:rsidRPr="005A2842" w:rsidRDefault="005A2842" w:rsidP="008A36B6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Grazie per la collaborazione.</w:t>
      </w: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EA15EF" w:rsidRDefault="00EA15EF" w:rsidP="00FC1AB2">
      <w:pPr>
        <w:jc w:val="right"/>
        <w:rPr>
          <w:rFonts w:ascii="Aparajita" w:hAnsi="Aparajita" w:cs="Aparajita"/>
          <w:sz w:val="32"/>
          <w:szCs w:val="32"/>
        </w:rPr>
      </w:pPr>
    </w:p>
    <w:p w:rsidR="008A36B6" w:rsidRDefault="00FC1AB2" w:rsidP="00FC1AB2">
      <w:pPr>
        <w:jc w:val="right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Il Giudice</w:t>
      </w:r>
    </w:p>
    <w:p w:rsidR="008A36B6" w:rsidRPr="008A36B6" w:rsidRDefault="008A36B6" w:rsidP="00F374AF">
      <w:pPr>
        <w:jc w:val="right"/>
        <w:rPr>
          <w:rFonts w:ascii="Aparajita" w:hAnsi="Aparajita" w:cs="Aparajita"/>
          <w:sz w:val="32"/>
          <w:szCs w:val="32"/>
        </w:rPr>
      </w:pPr>
      <w:r w:rsidRPr="008A36B6">
        <w:rPr>
          <w:rFonts w:ascii="Aparajita" w:hAnsi="Aparajita" w:cs="Aparajita"/>
          <w:sz w:val="32"/>
          <w:szCs w:val="32"/>
        </w:rPr>
        <w:t>Silvia Guareschi</w:t>
      </w:r>
    </w:p>
    <w:p w:rsidR="00655C29" w:rsidRDefault="00655C29"/>
    <w:p w:rsidR="002C739B" w:rsidRDefault="002C739B"/>
    <w:p w:rsidR="002C739B" w:rsidRDefault="002C739B"/>
    <w:p w:rsidR="002C739B" w:rsidRDefault="002C739B"/>
    <w:p w:rsidR="002C739B" w:rsidRDefault="002C739B"/>
    <w:p w:rsidR="002C739B" w:rsidRDefault="002C739B"/>
    <w:p w:rsidR="002C739B" w:rsidRDefault="002C739B"/>
    <w:p w:rsidR="002C739B" w:rsidRDefault="002C739B"/>
    <w:p w:rsidR="002C739B" w:rsidRDefault="002C739B"/>
    <w:sectPr w:rsidR="002C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4AF"/>
    <w:multiLevelType w:val="hybridMultilevel"/>
    <w:tmpl w:val="D10095A0"/>
    <w:lvl w:ilvl="0" w:tplc="703C1910">
      <w:start w:val="16"/>
      <w:numFmt w:val="bullet"/>
      <w:lvlText w:val="-"/>
      <w:lvlJc w:val="left"/>
      <w:pPr>
        <w:ind w:left="4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E6717"/>
    <w:multiLevelType w:val="hybridMultilevel"/>
    <w:tmpl w:val="B7DAD37C"/>
    <w:lvl w:ilvl="0" w:tplc="315E51C8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34"/>
    <w:multiLevelType w:val="hybridMultilevel"/>
    <w:tmpl w:val="DC869F2A"/>
    <w:lvl w:ilvl="0" w:tplc="CB3C48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15590"/>
    <w:multiLevelType w:val="hybridMultilevel"/>
    <w:tmpl w:val="5B3C8270"/>
    <w:lvl w:ilvl="0" w:tplc="6E12136C">
      <w:numFmt w:val="bullet"/>
      <w:lvlText w:val=""/>
      <w:lvlJc w:val="left"/>
      <w:pPr>
        <w:ind w:left="720" w:hanging="360"/>
      </w:pPr>
      <w:rPr>
        <w:rFonts w:ascii="Symbol" w:eastAsiaTheme="minorHAnsi" w:hAnsi="Symbol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6"/>
    <w:rsid w:val="000B547B"/>
    <w:rsid w:val="001C4654"/>
    <w:rsid w:val="002C739B"/>
    <w:rsid w:val="003B7E35"/>
    <w:rsid w:val="0042683E"/>
    <w:rsid w:val="004E4AF8"/>
    <w:rsid w:val="005A2842"/>
    <w:rsid w:val="00604BC2"/>
    <w:rsid w:val="00643AE6"/>
    <w:rsid w:val="00655C29"/>
    <w:rsid w:val="0066780D"/>
    <w:rsid w:val="00707AE8"/>
    <w:rsid w:val="0088283D"/>
    <w:rsid w:val="008A36B6"/>
    <w:rsid w:val="008F6810"/>
    <w:rsid w:val="00903779"/>
    <w:rsid w:val="00961D06"/>
    <w:rsid w:val="00962324"/>
    <w:rsid w:val="009B5FD6"/>
    <w:rsid w:val="00A07536"/>
    <w:rsid w:val="00A13462"/>
    <w:rsid w:val="00A335BE"/>
    <w:rsid w:val="00A452C9"/>
    <w:rsid w:val="00A57E7D"/>
    <w:rsid w:val="00C03B82"/>
    <w:rsid w:val="00CA065F"/>
    <w:rsid w:val="00D15843"/>
    <w:rsid w:val="00D17923"/>
    <w:rsid w:val="00DC278B"/>
    <w:rsid w:val="00DC5F4B"/>
    <w:rsid w:val="00EA15EF"/>
    <w:rsid w:val="00ED1F63"/>
    <w:rsid w:val="00F374AF"/>
    <w:rsid w:val="00F72023"/>
    <w:rsid w:val="00F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C4531-5B4D-4887-A9D9-A41C999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6B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36B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.guareschi@giustiz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Guareschi</dc:creator>
  <cp:keywords/>
  <dc:description/>
  <cp:lastModifiedBy>Silvia Guareschi</cp:lastModifiedBy>
  <cp:revision>2</cp:revision>
  <dcterms:created xsi:type="dcterms:W3CDTF">2020-05-26T07:58:00Z</dcterms:created>
  <dcterms:modified xsi:type="dcterms:W3CDTF">2020-05-26T07:58:00Z</dcterms:modified>
</cp:coreProperties>
</file>