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896F" w14:textId="64A9011A" w:rsidR="001722BF" w:rsidRDefault="001722BF" w:rsidP="000D6804">
      <w:pPr>
        <w:rPr>
          <w:b/>
        </w:rPr>
      </w:pPr>
      <w:bookmarkStart w:id="0" w:name="OLE_LINK1"/>
      <w:r>
        <w:rPr>
          <w:b/>
        </w:rPr>
        <w:t xml:space="preserve">                                  </w:t>
      </w:r>
      <w:r>
        <w:rPr>
          <w:b/>
          <w:noProof/>
        </w:rPr>
        <w:drawing>
          <wp:inline distT="0" distB="0" distL="0" distR="0" wp14:anchorId="64E764CB" wp14:editId="44C31F52">
            <wp:extent cx="5456555" cy="12312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E07AD" w14:textId="3E418E91" w:rsidR="001722BF" w:rsidRDefault="001722BF" w:rsidP="000D68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316FB644" wp14:editId="33C59713">
            <wp:extent cx="285940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2E28B" w14:textId="21D04DC5" w:rsidR="001722BF" w:rsidRDefault="001722BF" w:rsidP="000D6804">
      <w:pPr>
        <w:rPr>
          <w:b/>
        </w:rPr>
      </w:pPr>
    </w:p>
    <w:p w14:paraId="3448E8C8" w14:textId="0704619A" w:rsidR="0012068D" w:rsidRPr="004D7CA4" w:rsidRDefault="0012068D" w:rsidP="0012068D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Calibri" w:hAnsi="Corbel" w:cs="Arial"/>
          <w:sz w:val="36"/>
          <w:szCs w:val="36"/>
        </w:rPr>
      </w:pPr>
      <w:r w:rsidRPr="004D7CA4">
        <w:rPr>
          <w:rFonts w:ascii="Corbel" w:eastAsia="Calibri" w:hAnsi="Corbel" w:cs="Arial"/>
          <w:b/>
          <w:bCs/>
          <w:color w:val="000000"/>
          <w:sz w:val="36"/>
          <w:szCs w:val="36"/>
        </w:rPr>
        <w:t>CAMERA PENALE DI REGGIO EMILIA</w:t>
      </w:r>
    </w:p>
    <w:p w14:paraId="6C170357" w14:textId="77330E5E" w:rsidR="0012068D" w:rsidRPr="00A454CD" w:rsidRDefault="004D7CA4" w:rsidP="0012068D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Calibri" w:hAnsi="Corbel" w:cs="Arial"/>
          <w:bCs/>
          <w:color w:val="000000"/>
          <w:sz w:val="36"/>
          <w:szCs w:val="36"/>
        </w:rPr>
      </w:pPr>
      <w:r>
        <w:rPr>
          <w:rFonts w:ascii="Corbel" w:eastAsia="Calibri" w:hAnsi="Corbel" w:cs="Arial"/>
          <w:b/>
          <w:bCs/>
          <w:color w:val="000000"/>
          <w:sz w:val="32"/>
          <w:szCs w:val="32"/>
        </w:rPr>
        <w:t xml:space="preserve"> </w:t>
      </w:r>
      <w:r w:rsidRPr="00A454CD">
        <w:rPr>
          <w:rFonts w:ascii="Corbel" w:eastAsia="Calibri" w:hAnsi="Corbel" w:cs="Arial"/>
          <w:bCs/>
          <w:color w:val="000000"/>
          <w:sz w:val="36"/>
          <w:szCs w:val="36"/>
        </w:rPr>
        <w:t xml:space="preserve">con il patrocinio </w:t>
      </w:r>
      <w:r w:rsidR="0012068D" w:rsidRPr="00A454CD">
        <w:rPr>
          <w:rFonts w:ascii="Corbel" w:eastAsia="Calibri" w:hAnsi="Corbel" w:cs="Arial"/>
          <w:bCs/>
          <w:color w:val="000000"/>
          <w:sz w:val="36"/>
          <w:szCs w:val="36"/>
        </w:rPr>
        <w:t>ORDINE DEGLI AVVOCATI DI REGGIO EMILIA</w:t>
      </w:r>
    </w:p>
    <w:p w14:paraId="7CBB2AA0" w14:textId="77777777" w:rsidR="004D7CA4" w:rsidRPr="0012068D" w:rsidRDefault="004D7CA4" w:rsidP="0012068D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Calibri" w:hAnsi="Corbel" w:cs="Arial"/>
          <w:sz w:val="32"/>
          <w:szCs w:val="32"/>
        </w:rPr>
      </w:pPr>
    </w:p>
    <w:p w14:paraId="49E813C5" w14:textId="77777777" w:rsidR="0012068D" w:rsidRPr="004D7CA4" w:rsidRDefault="0012068D" w:rsidP="0012068D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Calibri" w:hAnsi="Corbel" w:cs="Arial"/>
          <w:b/>
          <w:bCs/>
          <w:i/>
          <w:color w:val="000000"/>
          <w:sz w:val="28"/>
          <w:szCs w:val="28"/>
        </w:rPr>
      </w:pPr>
      <w:r w:rsidRPr="004D7CA4">
        <w:rPr>
          <w:rFonts w:ascii="Corbel" w:eastAsia="Calibri" w:hAnsi="Corbel" w:cs="Arial"/>
          <w:b/>
          <w:bCs/>
          <w:i/>
          <w:color w:val="000000"/>
          <w:sz w:val="28"/>
          <w:szCs w:val="28"/>
        </w:rPr>
        <w:t xml:space="preserve">CORSO PER LA FORMAZIONE ALL’ESERCIZIO DELLA FUNZIONE DIFENSIVA PENALE 2019 – 2020 </w:t>
      </w:r>
    </w:p>
    <w:p w14:paraId="674B4D72" w14:textId="77777777" w:rsidR="0012068D" w:rsidRPr="004D7CA4" w:rsidRDefault="0012068D" w:rsidP="0012068D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Calibri" w:hAnsi="Corbel" w:cs="Arial"/>
          <w:b/>
          <w:bCs/>
          <w:i/>
          <w:color w:val="000000"/>
          <w:sz w:val="28"/>
          <w:szCs w:val="28"/>
        </w:rPr>
      </w:pPr>
      <w:r w:rsidRPr="004D7CA4">
        <w:rPr>
          <w:rFonts w:ascii="Corbel" w:eastAsia="Calibri" w:hAnsi="Corbel" w:cs="Arial"/>
          <w:b/>
          <w:bCs/>
          <w:i/>
          <w:color w:val="000000"/>
          <w:sz w:val="28"/>
          <w:szCs w:val="28"/>
        </w:rPr>
        <w:t>abilitante all’iscrizione nell’elenco dei difensori d’ufficio.</w:t>
      </w:r>
    </w:p>
    <w:p w14:paraId="4F443244" w14:textId="77777777" w:rsidR="0012068D" w:rsidRPr="0012068D" w:rsidRDefault="0012068D" w:rsidP="000D6804">
      <w:pPr>
        <w:rPr>
          <w:b/>
          <w:sz w:val="32"/>
          <w:szCs w:val="32"/>
        </w:rPr>
      </w:pPr>
    </w:p>
    <w:p w14:paraId="46B3F9C8" w14:textId="50BAA9DA" w:rsidR="00812A4A" w:rsidRDefault="00812A4A" w:rsidP="000D6804">
      <w:pPr>
        <w:rPr>
          <w:b/>
        </w:rPr>
      </w:pPr>
      <w:r>
        <w:rPr>
          <w:b/>
        </w:rPr>
        <w:t>29.03.2019</w:t>
      </w:r>
    </w:p>
    <w:p w14:paraId="47ED4E69" w14:textId="559F1324" w:rsidR="00812A4A" w:rsidRDefault="00677F75" w:rsidP="000D6804">
      <w:pPr>
        <w:rPr>
          <w:b/>
        </w:rPr>
      </w:pPr>
      <w:r>
        <w:rPr>
          <w:b/>
        </w:rPr>
        <w:t xml:space="preserve">Avv. Gian Domenico </w:t>
      </w:r>
      <w:proofErr w:type="spellStart"/>
      <w:r>
        <w:rPr>
          <w:b/>
        </w:rPr>
        <w:t>Caiazz</w:t>
      </w:r>
      <w:r w:rsidR="00812A4A">
        <w:rPr>
          <w:b/>
        </w:rPr>
        <w:t>a</w:t>
      </w:r>
      <w:proofErr w:type="spellEnd"/>
      <w:r w:rsidR="00C102EF">
        <w:rPr>
          <w:b/>
        </w:rPr>
        <w:t xml:space="preserve"> – presidente </w:t>
      </w:r>
      <w:proofErr w:type="spellStart"/>
      <w:r w:rsidR="00C102EF">
        <w:rPr>
          <w:b/>
        </w:rPr>
        <w:t>Ucpi</w:t>
      </w:r>
      <w:proofErr w:type="spellEnd"/>
    </w:p>
    <w:p w14:paraId="2D6A258A" w14:textId="25427825" w:rsidR="000D6804" w:rsidRPr="00122AED" w:rsidRDefault="000D6804" w:rsidP="000D6804">
      <w:pPr>
        <w:rPr>
          <w:b/>
        </w:rPr>
      </w:pPr>
      <w:r w:rsidRPr="00122AED">
        <w:rPr>
          <w:b/>
        </w:rPr>
        <w:t>Avv. Celestina Tinelli</w:t>
      </w:r>
      <w:r w:rsidR="007C10D9">
        <w:rPr>
          <w:b/>
        </w:rPr>
        <w:t xml:space="preserve"> </w:t>
      </w:r>
      <w:r w:rsidR="00865BA6">
        <w:rPr>
          <w:b/>
        </w:rPr>
        <w:t>–</w:t>
      </w:r>
      <w:r w:rsidR="007C10D9" w:rsidRPr="007C10D9">
        <w:rPr>
          <w:b/>
        </w:rPr>
        <w:t xml:space="preserve"> </w:t>
      </w:r>
      <w:r w:rsidR="00865BA6">
        <w:rPr>
          <w:b/>
        </w:rPr>
        <w:t xml:space="preserve">Presidente Ordine Avvocati </w:t>
      </w:r>
      <w:r w:rsidR="007C10D9" w:rsidRPr="007C10D9">
        <w:rPr>
          <w:b/>
        </w:rPr>
        <w:t>di Reggio Emilia</w:t>
      </w:r>
    </w:p>
    <w:p w14:paraId="5C2ED8C0" w14:textId="77777777" w:rsidR="000D6804" w:rsidRDefault="000D6804" w:rsidP="000D6804">
      <w:r>
        <w:t>Principi generali di deontologia Forense. Cenni di Ordinamento Giudiziario</w:t>
      </w:r>
    </w:p>
    <w:p w14:paraId="5D8CB830" w14:textId="450AE2F8" w:rsidR="00812A4A" w:rsidRPr="00122AED" w:rsidRDefault="00812A4A" w:rsidP="00812A4A">
      <w:pPr>
        <w:rPr>
          <w:b/>
        </w:rPr>
      </w:pPr>
      <w:r w:rsidRPr="00122AED">
        <w:rPr>
          <w:b/>
        </w:rPr>
        <w:t>Avv. Raffaella Pellini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7A82E2F9" w14:textId="7F65679E" w:rsidR="00812A4A" w:rsidRDefault="00812A4A" w:rsidP="00812A4A">
      <w:r>
        <w:t>I rapporti dell’avvocato con i colleghi. I rapporti dell’avvocato con i magistrati, con il personale di cancelleria, con la polizia giudiziaria</w:t>
      </w:r>
    </w:p>
    <w:p w14:paraId="70451693" w14:textId="77777777" w:rsidR="00677F75" w:rsidRDefault="00677F75" w:rsidP="00812A4A"/>
    <w:p w14:paraId="1B848532" w14:textId="5711D656" w:rsidR="00812A4A" w:rsidRPr="00677F75" w:rsidRDefault="00812A4A" w:rsidP="00812A4A">
      <w:pPr>
        <w:rPr>
          <w:b/>
        </w:rPr>
      </w:pPr>
      <w:r w:rsidRPr="00677F75">
        <w:rPr>
          <w:b/>
        </w:rPr>
        <w:t>12.04.2019</w:t>
      </w:r>
    </w:p>
    <w:p w14:paraId="0A6D20A0" w14:textId="328BABA5" w:rsidR="00812A4A" w:rsidRDefault="00812A4A" w:rsidP="00812A4A">
      <w:r w:rsidRPr="00552076">
        <w:rPr>
          <w:b/>
        </w:rPr>
        <w:t xml:space="preserve"> Avv.</w:t>
      </w:r>
      <w:r>
        <w:rPr>
          <w:b/>
        </w:rPr>
        <w:t xml:space="preserve"> Liborio Cataliotti </w:t>
      </w:r>
      <w:r w:rsidRPr="007C10D9">
        <w:rPr>
          <w:b/>
        </w:rPr>
        <w:t>- foro di Reggio Emilia</w:t>
      </w:r>
    </w:p>
    <w:p w14:paraId="17894789" w14:textId="77777777" w:rsidR="00812A4A" w:rsidRDefault="00812A4A" w:rsidP="00812A4A">
      <w:r>
        <w:t xml:space="preserve"> Il nesso causale nel sistema penale. Disciplina sostanziale e criteri di accertamento.</w:t>
      </w:r>
    </w:p>
    <w:p w14:paraId="18B6B975" w14:textId="3B15A12D" w:rsidR="00812A4A" w:rsidRPr="00361032" w:rsidRDefault="00812A4A" w:rsidP="00812A4A">
      <w:pPr>
        <w:rPr>
          <w:b/>
        </w:rPr>
      </w:pPr>
      <w:r w:rsidRPr="00361032">
        <w:rPr>
          <w:b/>
        </w:rPr>
        <w:t xml:space="preserve"> Avv. Luca Mistrorigo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34F58403" w14:textId="47D51C01" w:rsidR="00812A4A" w:rsidRDefault="00812A4A" w:rsidP="00812A4A">
      <w:r>
        <w:t>Dall’iscrizione della notizia di reato alla disciplina dell’archiviazione</w:t>
      </w:r>
    </w:p>
    <w:p w14:paraId="3AB764D1" w14:textId="77777777" w:rsidR="00677F75" w:rsidRDefault="00677F75" w:rsidP="00812A4A"/>
    <w:p w14:paraId="1894A7FE" w14:textId="2580011C" w:rsidR="00812A4A" w:rsidRPr="00677F75" w:rsidRDefault="00812A4A" w:rsidP="00812A4A">
      <w:pPr>
        <w:rPr>
          <w:b/>
        </w:rPr>
      </w:pPr>
      <w:r w:rsidRPr="00677F75">
        <w:rPr>
          <w:b/>
        </w:rPr>
        <w:t>10.05.2019</w:t>
      </w:r>
    </w:p>
    <w:p w14:paraId="75C39F4D" w14:textId="5202227C" w:rsidR="00812A4A" w:rsidRDefault="00812A4A" w:rsidP="00812A4A">
      <w:r>
        <w:rPr>
          <w:b/>
        </w:rPr>
        <w:t xml:space="preserve">Avv. Daniele Carra </w:t>
      </w:r>
      <w:r w:rsidRPr="007C10D9">
        <w:rPr>
          <w:b/>
        </w:rPr>
        <w:t xml:space="preserve">- foro di </w:t>
      </w:r>
      <w:r>
        <w:rPr>
          <w:b/>
        </w:rPr>
        <w:t>Parma</w:t>
      </w:r>
    </w:p>
    <w:p w14:paraId="6CC34096" w14:textId="77777777" w:rsidR="00812A4A" w:rsidRDefault="00812A4A" w:rsidP="00812A4A">
      <w:r>
        <w:t>La prova del dolo. Dolo alternativo ed eventuale</w:t>
      </w:r>
    </w:p>
    <w:p w14:paraId="11025FC7" w14:textId="26B712A2" w:rsidR="00812A4A" w:rsidRDefault="00812A4A" w:rsidP="00812A4A">
      <w:r>
        <w:rPr>
          <w:b/>
        </w:rPr>
        <w:t xml:space="preserve">Avv. Giovanni Tarquini </w:t>
      </w:r>
      <w:r w:rsidRPr="007C10D9">
        <w:rPr>
          <w:b/>
        </w:rPr>
        <w:t>- foro di Reggio Emilia</w:t>
      </w:r>
    </w:p>
    <w:p w14:paraId="2321039A" w14:textId="4493E829" w:rsidR="00812A4A" w:rsidRDefault="00812A4A" w:rsidP="00812A4A">
      <w:r>
        <w:t>La disciplina delle indagini difensive: profili processuali, sostanziali e deontologici</w:t>
      </w:r>
    </w:p>
    <w:p w14:paraId="793E5617" w14:textId="27D03078" w:rsidR="00812A4A" w:rsidRDefault="00812A4A" w:rsidP="00812A4A"/>
    <w:p w14:paraId="78E03193" w14:textId="77777777" w:rsidR="004D7CA4" w:rsidRDefault="004D7CA4" w:rsidP="00812A4A"/>
    <w:p w14:paraId="4299AE25" w14:textId="69E2BC86" w:rsidR="00812A4A" w:rsidRPr="00677F75" w:rsidRDefault="00812A4A" w:rsidP="00812A4A">
      <w:pPr>
        <w:rPr>
          <w:b/>
        </w:rPr>
      </w:pPr>
      <w:r w:rsidRPr="00677F75">
        <w:rPr>
          <w:b/>
        </w:rPr>
        <w:t>24.05.2019</w:t>
      </w:r>
    </w:p>
    <w:p w14:paraId="06CE9DBF" w14:textId="04E67A81" w:rsidR="00812A4A" w:rsidRPr="00CE1EA4" w:rsidRDefault="00812A4A" w:rsidP="00812A4A">
      <w:pPr>
        <w:rPr>
          <w:b/>
        </w:rPr>
      </w:pPr>
      <w:r w:rsidRPr="00CE1EA4">
        <w:rPr>
          <w:b/>
        </w:rPr>
        <w:t>Avv.</w:t>
      </w:r>
      <w:r>
        <w:rPr>
          <w:b/>
        </w:rPr>
        <w:t xml:space="preserve"> Roberto </w:t>
      </w:r>
      <w:proofErr w:type="gramStart"/>
      <w:r>
        <w:rPr>
          <w:b/>
        </w:rPr>
        <w:t xml:space="preserve">Ricco </w:t>
      </w:r>
      <w:r w:rsidRPr="00CE1EA4">
        <w:rPr>
          <w:b/>
        </w:rPr>
        <w:t xml:space="preserve"> </w:t>
      </w:r>
      <w:r w:rsidRPr="007C10D9">
        <w:rPr>
          <w:b/>
        </w:rPr>
        <w:t>-</w:t>
      </w:r>
      <w:proofErr w:type="gramEnd"/>
      <w:r w:rsidRPr="007C10D9">
        <w:rPr>
          <w:b/>
        </w:rPr>
        <w:t xml:space="preserve"> foro di </w:t>
      </w:r>
      <w:r w:rsidRPr="00CE1EA4">
        <w:rPr>
          <w:b/>
        </w:rPr>
        <w:t>M</w:t>
      </w:r>
      <w:r>
        <w:rPr>
          <w:b/>
        </w:rPr>
        <w:t>odena</w:t>
      </w:r>
    </w:p>
    <w:p w14:paraId="3F8651E6" w14:textId="77777777" w:rsidR="00812A4A" w:rsidRDefault="00812A4A" w:rsidP="00812A4A">
      <w:r>
        <w:t>Colpa, preterintenzione e responsabilità oggettiva.</w:t>
      </w:r>
    </w:p>
    <w:p w14:paraId="0C3E31BE" w14:textId="3E106D9B" w:rsidR="000D6804" w:rsidRPr="00122AED" w:rsidRDefault="000D6804" w:rsidP="000D6804">
      <w:pPr>
        <w:rPr>
          <w:b/>
        </w:rPr>
      </w:pPr>
      <w:r w:rsidRPr="00122AED">
        <w:rPr>
          <w:b/>
        </w:rPr>
        <w:t>Avv. Rosanna Beifiori</w:t>
      </w:r>
      <w:r w:rsidR="007C10D9">
        <w:rPr>
          <w:b/>
        </w:rPr>
        <w:t xml:space="preserve"> </w:t>
      </w:r>
      <w:r w:rsidR="007C10D9" w:rsidRPr="007C10D9">
        <w:rPr>
          <w:b/>
        </w:rPr>
        <w:t>- foro di Reggio Emilia</w:t>
      </w:r>
    </w:p>
    <w:p w14:paraId="49070064" w14:textId="77777777" w:rsidR="000D6804" w:rsidRDefault="000D6804" w:rsidP="000D6804">
      <w:r>
        <w:t>Profili deontologici della difesa d’ufficio. Il regolamento del CDO e del CNF</w:t>
      </w:r>
    </w:p>
    <w:p w14:paraId="7872D2EF" w14:textId="2805B1EB" w:rsidR="00812A4A" w:rsidRDefault="00812A4A" w:rsidP="000D6804">
      <w:pPr>
        <w:rPr>
          <w:b/>
        </w:rPr>
      </w:pPr>
    </w:p>
    <w:p w14:paraId="7D87452E" w14:textId="77777777" w:rsidR="00D64488" w:rsidRDefault="00D64488" w:rsidP="000D6804">
      <w:pPr>
        <w:rPr>
          <w:b/>
        </w:rPr>
      </w:pPr>
    </w:p>
    <w:p w14:paraId="3C8B551F" w14:textId="39E918B1" w:rsidR="00812A4A" w:rsidRDefault="00812A4A" w:rsidP="000D6804">
      <w:pPr>
        <w:rPr>
          <w:b/>
        </w:rPr>
      </w:pPr>
      <w:r>
        <w:rPr>
          <w:b/>
        </w:rPr>
        <w:t>07.06.2019</w:t>
      </w:r>
    </w:p>
    <w:p w14:paraId="057164F1" w14:textId="665F9AD8" w:rsidR="00812A4A" w:rsidRDefault="00812A4A" w:rsidP="00812A4A">
      <w:r w:rsidRPr="00DE244B">
        <w:rPr>
          <w:b/>
        </w:rPr>
        <w:t>Avv</w:t>
      </w:r>
      <w:r w:rsidRPr="00BF35C6">
        <w:rPr>
          <w:b/>
        </w:rPr>
        <w:t xml:space="preserve">. Domizia </w:t>
      </w:r>
      <w:proofErr w:type="spellStart"/>
      <w:r w:rsidRPr="00BF35C6">
        <w:rPr>
          <w:b/>
        </w:rPr>
        <w:t>Badodi</w:t>
      </w:r>
      <w:proofErr w:type="spellEnd"/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6A3A2FE4" w14:textId="77777777" w:rsidR="00812A4A" w:rsidRDefault="00812A4A" w:rsidP="00812A4A">
      <w:r>
        <w:t>Le cause di giustificazione</w:t>
      </w:r>
    </w:p>
    <w:p w14:paraId="17D884D1" w14:textId="69C47F78" w:rsidR="00812A4A" w:rsidRPr="00812A4A" w:rsidRDefault="00812A4A" w:rsidP="00812A4A">
      <w:pPr>
        <w:rPr>
          <w:b/>
        </w:rPr>
      </w:pPr>
      <w:r w:rsidRPr="00CE1EA4">
        <w:rPr>
          <w:b/>
        </w:rPr>
        <w:t xml:space="preserve">Avv. Guido Sola </w:t>
      </w:r>
      <w:r w:rsidRPr="007C10D9">
        <w:rPr>
          <w:b/>
        </w:rPr>
        <w:t>- foro di</w:t>
      </w:r>
      <w:r>
        <w:rPr>
          <w:b/>
        </w:rPr>
        <w:t xml:space="preserve"> Modena</w:t>
      </w:r>
    </w:p>
    <w:p w14:paraId="2FFB0718" w14:textId="13A19B31" w:rsidR="00812A4A" w:rsidRDefault="00812A4A" w:rsidP="00812A4A">
      <w:r>
        <w:t>L’udienza di convalida dell’arresto ed il giudizio direttissimo</w:t>
      </w:r>
    </w:p>
    <w:p w14:paraId="6A71C408" w14:textId="4975FA7C" w:rsidR="00677F75" w:rsidRDefault="00677F75" w:rsidP="00812A4A"/>
    <w:p w14:paraId="4E173BCA" w14:textId="77777777" w:rsidR="00D64488" w:rsidRDefault="00D64488" w:rsidP="00812A4A"/>
    <w:p w14:paraId="3CE2598A" w14:textId="0411BF58" w:rsidR="00812A4A" w:rsidRPr="00677F75" w:rsidRDefault="00812A4A" w:rsidP="00812A4A">
      <w:pPr>
        <w:rPr>
          <w:b/>
        </w:rPr>
      </w:pPr>
      <w:r w:rsidRPr="00677F75">
        <w:rPr>
          <w:b/>
        </w:rPr>
        <w:t>21.06.2019</w:t>
      </w:r>
    </w:p>
    <w:p w14:paraId="55B52F09" w14:textId="475E59C7" w:rsidR="00812A4A" w:rsidRPr="00361032" w:rsidRDefault="00812A4A" w:rsidP="00812A4A">
      <w:pPr>
        <w:rPr>
          <w:b/>
        </w:rPr>
      </w:pPr>
      <w:r w:rsidRPr="00361032">
        <w:rPr>
          <w:b/>
        </w:rPr>
        <w:t>Avv. Angelo Russo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1C080ED4" w14:textId="77777777" w:rsidR="00812A4A" w:rsidRDefault="00812A4A" w:rsidP="00812A4A">
      <w:r>
        <w:t xml:space="preserve">Il processo in </w:t>
      </w:r>
      <w:proofErr w:type="spellStart"/>
      <w:r>
        <w:t>absentia</w:t>
      </w:r>
      <w:proofErr w:type="spellEnd"/>
      <w:r>
        <w:t>. Il sistema delle notifiche</w:t>
      </w:r>
    </w:p>
    <w:p w14:paraId="24068738" w14:textId="2FF87416" w:rsidR="00812A4A" w:rsidRPr="00D61D06" w:rsidRDefault="00812A4A" w:rsidP="00812A4A">
      <w:pPr>
        <w:rPr>
          <w:b/>
        </w:rPr>
      </w:pPr>
      <w:r w:rsidRPr="00D61D06">
        <w:rPr>
          <w:b/>
        </w:rPr>
        <w:t>Avv. Helmut Bartolini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297E3674" w14:textId="7C2DA4F7" w:rsidR="00812A4A" w:rsidRDefault="00812A4A" w:rsidP="00812A4A">
      <w:r>
        <w:t xml:space="preserve">Il reato circostanziato. La recidiva </w:t>
      </w:r>
    </w:p>
    <w:p w14:paraId="7E1EA2A5" w14:textId="6C5D9EEE" w:rsidR="00812A4A" w:rsidRDefault="00812A4A" w:rsidP="00812A4A"/>
    <w:p w14:paraId="5EA6F58A" w14:textId="77777777" w:rsidR="00D64488" w:rsidRDefault="00D64488" w:rsidP="00812A4A"/>
    <w:p w14:paraId="11B130B6" w14:textId="218EB62C" w:rsidR="00812A4A" w:rsidRPr="00677F75" w:rsidRDefault="00812A4A" w:rsidP="00812A4A">
      <w:pPr>
        <w:rPr>
          <w:b/>
        </w:rPr>
      </w:pPr>
      <w:r w:rsidRPr="00677F75">
        <w:rPr>
          <w:b/>
        </w:rPr>
        <w:t>05.07.2019</w:t>
      </w:r>
    </w:p>
    <w:p w14:paraId="74C7F7A1" w14:textId="2201DB32" w:rsidR="00812A4A" w:rsidRPr="00C5005A" w:rsidRDefault="00812A4A" w:rsidP="00812A4A">
      <w:pPr>
        <w:rPr>
          <w:b/>
        </w:rPr>
      </w:pPr>
      <w:r w:rsidRPr="00C5005A">
        <w:rPr>
          <w:b/>
        </w:rPr>
        <w:t xml:space="preserve">Avv. Alessandro </w:t>
      </w:r>
      <w:proofErr w:type="spellStart"/>
      <w:r w:rsidRPr="00C5005A">
        <w:rPr>
          <w:b/>
        </w:rPr>
        <w:t>Nizzoli</w:t>
      </w:r>
      <w:proofErr w:type="spellEnd"/>
      <w:r>
        <w:rPr>
          <w:b/>
        </w:rPr>
        <w:t xml:space="preserve"> -</w:t>
      </w:r>
      <w:r w:rsidRPr="007C10D9">
        <w:rPr>
          <w:b/>
        </w:rPr>
        <w:t xml:space="preserve"> foro di Reggio Emilia</w:t>
      </w:r>
    </w:p>
    <w:p w14:paraId="3673DB04" w14:textId="77777777" w:rsidR="00812A4A" w:rsidRDefault="00812A4A" w:rsidP="00812A4A">
      <w:r>
        <w:t>La particolare tenuità del fatto. L’estinzione del reato per condotte riparatorie.</w:t>
      </w:r>
    </w:p>
    <w:p w14:paraId="60FB8590" w14:textId="1B037DA5" w:rsidR="00812A4A" w:rsidRDefault="00812A4A" w:rsidP="00812A4A">
      <w:r w:rsidRPr="00361032">
        <w:rPr>
          <w:b/>
        </w:rPr>
        <w:t>Avv</w:t>
      </w:r>
      <w:r>
        <w:rPr>
          <w:b/>
        </w:rPr>
        <w:t xml:space="preserve">. Nicola Tria </w:t>
      </w:r>
      <w:r w:rsidRPr="007C10D9">
        <w:rPr>
          <w:b/>
        </w:rPr>
        <w:t>- foro di Reggio Emilia</w:t>
      </w:r>
    </w:p>
    <w:p w14:paraId="2C3FD855" w14:textId="285AEFC6" w:rsidR="00812A4A" w:rsidRDefault="00812A4A" w:rsidP="00812A4A">
      <w:r>
        <w:t xml:space="preserve">Le misure </w:t>
      </w:r>
      <w:proofErr w:type="spellStart"/>
      <w:r>
        <w:t>pre</w:t>
      </w:r>
      <w:proofErr w:type="spellEnd"/>
      <w:r>
        <w:t xml:space="preserve">-cautelari e cautelari personali. L’udienza di convalida. Il riesame ed il ricorso per </w:t>
      </w:r>
      <w:proofErr w:type="spellStart"/>
      <w:r>
        <w:t>saltum</w:t>
      </w:r>
      <w:proofErr w:type="spellEnd"/>
    </w:p>
    <w:p w14:paraId="43AD4FED" w14:textId="11B33B58" w:rsidR="00812A4A" w:rsidRDefault="00812A4A" w:rsidP="00812A4A"/>
    <w:p w14:paraId="23F86973" w14:textId="77777777" w:rsidR="00D64488" w:rsidRDefault="00D64488" w:rsidP="00812A4A"/>
    <w:p w14:paraId="32FEE174" w14:textId="762878EE" w:rsidR="00812A4A" w:rsidRPr="00677F75" w:rsidRDefault="00074A2F" w:rsidP="00812A4A">
      <w:pPr>
        <w:rPr>
          <w:b/>
        </w:rPr>
      </w:pPr>
      <w:r w:rsidRPr="00677F75">
        <w:rPr>
          <w:b/>
        </w:rPr>
        <w:t>13.09.2019</w:t>
      </w:r>
    </w:p>
    <w:p w14:paraId="46B73F2E" w14:textId="65AE10C1" w:rsidR="00812A4A" w:rsidRPr="00034019" w:rsidRDefault="00812A4A" w:rsidP="00812A4A">
      <w:pPr>
        <w:rPr>
          <w:b/>
          <w:u w:val="single"/>
        </w:rPr>
      </w:pPr>
      <w:r w:rsidRPr="00034019">
        <w:rPr>
          <w:b/>
        </w:rPr>
        <w:t>Avv. Massimiliano Primiterra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7EFF90EA" w14:textId="77777777" w:rsidR="00812A4A" w:rsidRDefault="00812A4A" w:rsidP="00812A4A">
      <w:r>
        <w:t>Il concorso di persone nel reato</w:t>
      </w:r>
    </w:p>
    <w:p w14:paraId="5C950B66" w14:textId="536227F6" w:rsidR="00812A4A" w:rsidRDefault="00812A4A" w:rsidP="00812A4A">
      <w:r w:rsidRPr="006415A4">
        <w:rPr>
          <w:b/>
        </w:rPr>
        <w:t>Avv. Roberto Ghini</w:t>
      </w:r>
      <w:r>
        <w:rPr>
          <w:b/>
        </w:rPr>
        <w:t xml:space="preserve"> </w:t>
      </w:r>
      <w:r w:rsidRPr="007C10D9">
        <w:rPr>
          <w:b/>
        </w:rPr>
        <w:t xml:space="preserve">- foro di </w:t>
      </w:r>
      <w:r w:rsidRPr="006415A4">
        <w:rPr>
          <w:b/>
        </w:rPr>
        <w:t>M</w:t>
      </w:r>
      <w:r>
        <w:rPr>
          <w:b/>
        </w:rPr>
        <w:t>odena</w:t>
      </w:r>
    </w:p>
    <w:p w14:paraId="5CE32EB4" w14:textId="77777777" w:rsidR="00812A4A" w:rsidRDefault="00812A4A" w:rsidP="00812A4A">
      <w:r>
        <w:t>Le misure cautelari reali. Il riesame</w:t>
      </w:r>
    </w:p>
    <w:p w14:paraId="22DA3D75" w14:textId="77777777" w:rsidR="00812A4A" w:rsidRDefault="00812A4A" w:rsidP="00812A4A"/>
    <w:p w14:paraId="53D86250" w14:textId="77777777" w:rsidR="00D64488" w:rsidRDefault="00D64488" w:rsidP="000D6804">
      <w:pPr>
        <w:rPr>
          <w:b/>
        </w:rPr>
      </w:pPr>
    </w:p>
    <w:p w14:paraId="76103C7B" w14:textId="7641C2BA" w:rsidR="00812A4A" w:rsidRDefault="00074A2F" w:rsidP="000D6804">
      <w:pPr>
        <w:rPr>
          <w:b/>
        </w:rPr>
      </w:pPr>
      <w:r>
        <w:rPr>
          <w:b/>
        </w:rPr>
        <w:t>27</w:t>
      </w:r>
      <w:r w:rsidR="00812A4A">
        <w:rPr>
          <w:b/>
        </w:rPr>
        <w:t>.09.2019</w:t>
      </w:r>
    </w:p>
    <w:p w14:paraId="59C9C605" w14:textId="5BA5D2A7" w:rsidR="00812A4A" w:rsidRDefault="00812A4A" w:rsidP="00812A4A">
      <w:r w:rsidRPr="00CE1EA4">
        <w:rPr>
          <w:b/>
        </w:rPr>
        <w:t>Avv. Enrico Fontana</w:t>
      </w:r>
      <w:r>
        <w:rPr>
          <w:b/>
        </w:rPr>
        <w:t xml:space="preserve"> </w:t>
      </w:r>
      <w:r w:rsidRPr="007C10D9">
        <w:rPr>
          <w:b/>
        </w:rPr>
        <w:t>- foro di</w:t>
      </w:r>
      <w:r>
        <w:rPr>
          <w:b/>
        </w:rPr>
        <w:t xml:space="preserve"> Modena</w:t>
      </w:r>
    </w:p>
    <w:p w14:paraId="2CBE8A6E" w14:textId="77777777" w:rsidR="00812A4A" w:rsidRDefault="00812A4A" w:rsidP="00812A4A">
      <w:r>
        <w:t>I delitti contro la vita e l’incolumità individuale. Tentato omicidio e dolo eventuale. Il reato di tortura</w:t>
      </w:r>
    </w:p>
    <w:p w14:paraId="55575248" w14:textId="4003C6B1" w:rsidR="00812A4A" w:rsidRDefault="00812A4A" w:rsidP="00812A4A">
      <w:r>
        <w:rPr>
          <w:b/>
        </w:rPr>
        <w:t>Avv. Raffaella Pellini -</w:t>
      </w:r>
      <w:r w:rsidRPr="007C10D9">
        <w:rPr>
          <w:b/>
        </w:rPr>
        <w:t xml:space="preserve"> foro di Reggio Emilia</w:t>
      </w:r>
      <w:r>
        <w:t xml:space="preserve">   </w:t>
      </w:r>
    </w:p>
    <w:p w14:paraId="11FC7C16" w14:textId="1E3108FF" w:rsidR="00812A4A" w:rsidRDefault="00812A4A" w:rsidP="00812A4A">
      <w:r>
        <w:t>La persona offesa e la parte civile nel processo penale.</w:t>
      </w:r>
    </w:p>
    <w:p w14:paraId="5A32F088" w14:textId="0BF22963" w:rsidR="00812A4A" w:rsidRDefault="00812A4A" w:rsidP="00812A4A"/>
    <w:p w14:paraId="6529DE40" w14:textId="36049988" w:rsidR="00812A4A" w:rsidRPr="00677F75" w:rsidRDefault="00074A2F" w:rsidP="00812A4A">
      <w:pPr>
        <w:rPr>
          <w:b/>
        </w:rPr>
      </w:pPr>
      <w:r w:rsidRPr="00677F75">
        <w:rPr>
          <w:b/>
        </w:rPr>
        <w:t>11.10</w:t>
      </w:r>
      <w:r w:rsidR="00812A4A" w:rsidRPr="00677F75">
        <w:rPr>
          <w:b/>
        </w:rPr>
        <w:t>.2019</w:t>
      </w:r>
    </w:p>
    <w:p w14:paraId="266C4D89" w14:textId="6DF22B69" w:rsidR="00812A4A" w:rsidRPr="00122AED" w:rsidRDefault="00812A4A" w:rsidP="00812A4A">
      <w:pPr>
        <w:rPr>
          <w:b/>
        </w:rPr>
      </w:pPr>
      <w:r w:rsidRPr="00122AED">
        <w:rPr>
          <w:b/>
        </w:rPr>
        <w:t>Avv. Rosanna Beifiori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23E7475B" w14:textId="77777777" w:rsidR="00812A4A" w:rsidRDefault="00812A4A" w:rsidP="00812A4A">
      <w:r>
        <w:t>La disciplina del patrocinio a spese nello stato nel processo penale. Profili deontologici e protocollo per la liquidazione dei compensi</w:t>
      </w:r>
    </w:p>
    <w:p w14:paraId="1C361A65" w14:textId="063AB896" w:rsidR="00812A4A" w:rsidRPr="00DE244B" w:rsidRDefault="00812A4A" w:rsidP="00812A4A">
      <w:r w:rsidRPr="00DE244B">
        <w:rPr>
          <w:b/>
        </w:rPr>
        <w:t>Avv</w:t>
      </w:r>
      <w:r>
        <w:rPr>
          <w:b/>
        </w:rPr>
        <w:t xml:space="preserve">. Marco Scarpati </w:t>
      </w:r>
      <w:r w:rsidRPr="007C10D9">
        <w:rPr>
          <w:b/>
        </w:rPr>
        <w:t>- foro di Reggio Emilia</w:t>
      </w:r>
    </w:p>
    <w:p w14:paraId="629F4B8A" w14:textId="1421C57A" w:rsidR="00812A4A" w:rsidRDefault="00812A4A" w:rsidP="00812A4A">
      <w:r>
        <w:t>I delitti di violenza sessuale, pedofilia, pedopornografia. Stalking. Maltrattamenti in famiglia</w:t>
      </w:r>
    </w:p>
    <w:p w14:paraId="6EA192B6" w14:textId="15C7F9E8" w:rsidR="00812A4A" w:rsidRDefault="00812A4A" w:rsidP="00812A4A"/>
    <w:p w14:paraId="078D627D" w14:textId="3C5CDA41" w:rsidR="00812A4A" w:rsidRPr="00677F75" w:rsidRDefault="00074A2F" w:rsidP="00812A4A">
      <w:pPr>
        <w:rPr>
          <w:b/>
        </w:rPr>
      </w:pPr>
      <w:r w:rsidRPr="00677F75">
        <w:rPr>
          <w:b/>
        </w:rPr>
        <w:t>25</w:t>
      </w:r>
      <w:r w:rsidR="00812A4A" w:rsidRPr="00677F75">
        <w:rPr>
          <w:b/>
        </w:rPr>
        <w:t>.10.2019</w:t>
      </w:r>
    </w:p>
    <w:p w14:paraId="6117C409" w14:textId="73FD0D28" w:rsidR="00812A4A" w:rsidRDefault="00812A4A" w:rsidP="00812A4A">
      <w:r>
        <w:rPr>
          <w:b/>
        </w:rPr>
        <w:t xml:space="preserve">Avv. Michele Corradi </w:t>
      </w:r>
      <w:r w:rsidRPr="007C10D9">
        <w:rPr>
          <w:b/>
        </w:rPr>
        <w:t>- foro di</w:t>
      </w:r>
      <w:r>
        <w:rPr>
          <w:b/>
        </w:rPr>
        <w:t xml:space="preserve"> Modena</w:t>
      </w:r>
    </w:p>
    <w:p w14:paraId="67C86D8D" w14:textId="77777777" w:rsidR="00812A4A" w:rsidRDefault="00812A4A" w:rsidP="00812A4A">
      <w:r>
        <w:t>I delitti contro il patrimonio</w:t>
      </w:r>
    </w:p>
    <w:p w14:paraId="5C5E59D8" w14:textId="312B73E0" w:rsidR="00812A4A" w:rsidRDefault="00812A4A" w:rsidP="00812A4A">
      <w:r>
        <w:rPr>
          <w:b/>
        </w:rPr>
        <w:t xml:space="preserve">Avv. Valentina </w:t>
      </w:r>
      <w:proofErr w:type="spellStart"/>
      <w:r>
        <w:rPr>
          <w:b/>
        </w:rPr>
        <w:t>Tuccari</w:t>
      </w:r>
      <w:proofErr w:type="spellEnd"/>
      <w:r>
        <w:rPr>
          <w:b/>
        </w:rPr>
        <w:t xml:space="preserve"> </w:t>
      </w:r>
      <w:r w:rsidRPr="007C10D9">
        <w:rPr>
          <w:b/>
        </w:rPr>
        <w:t xml:space="preserve">- foro di </w:t>
      </w:r>
      <w:r>
        <w:rPr>
          <w:b/>
        </w:rPr>
        <w:t>Parma</w:t>
      </w:r>
    </w:p>
    <w:p w14:paraId="2AA98CC9" w14:textId="458AC247" w:rsidR="00812A4A" w:rsidRDefault="00812A4A" w:rsidP="00812A4A">
      <w:r>
        <w:t>La conclusione delle indagini preliminari</w:t>
      </w:r>
    </w:p>
    <w:p w14:paraId="4E9069A2" w14:textId="1531391B" w:rsidR="00812A4A" w:rsidRDefault="00812A4A" w:rsidP="00812A4A"/>
    <w:p w14:paraId="379591B0" w14:textId="6FA08FE3" w:rsidR="00812A4A" w:rsidRPr="00677F75" w:rsidRDefault="00074A2F" w:rsidP="00812A4A">
      <w:pPr>
        <w:rPr>
          <w:b/>
        </w:rPr>
      </w:pPr>
      <w:r w:rsidRPr="00677F75">
        <w:rPr>
          <w:b/>
        </w:rPr>
        <w:t>08.11</w:t>
      </w:r>
      <w:r w:rsidR="00812A4A" w:rsidRPr="00677F75">
        <w:rPr>
          <w:b/>
        </w:rPr>
        <w:t>.2019</w:t>
      </w:r>
    </w:p>
    <w:p w14:paraId="08690EA4" w14:textId="456C0D62" w:rsidR="00360066" w:rsidRPr="00E857B8" w:rsidRDefault="00360066" w:rsidP="00360066">
      <w:pPr>
        <w:rPr>
          <w:b/>
        </w:rPr>
      </w:pPr>
      <w:r w:rsidRPr="00E857B8">
        <w:rPr>
          <w:b/>
        </w:rPr>
        <w:t>Avv. Mario Di Frenna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416352A4" w14:textId="77777777" w:rsidR="00360066" w:rsidRDefault="00360066" w:rsidP="00360066">
      <w:r>
        <w:t>Le fattispecie criminose legate alla fenomenologia dell’immigrazione</w:t>
      </w:r>
    </w:p>
    <w:p w14:paraId="37129575" w14:textId="4176F4EB" w:rsidR="00360066" w:rsidRDefault="00360066" w:rsidP="00360066">
      <w:r>
        <w:rPr>
          <w:b/>
        </w:rPr>
        <w:t xml:space="preserve">Avv. Valeria Petrolini </w:t>
      </w:r>
      <w:r w:rsidRPr="007C10D9">
        <w:rPr>
          <w:b/>
        </w:rPr>
        <w:t xml:space="preserve">- foro di </w:t>
      </w:r>
      <w:r>
        <w:rPr>
          <w:b/>
        </w:rPr>
        <w:t>Parma</w:t>
      </w:r>
    </w:p>
    <w:p w14:paraId="44E9D81B" w14:textId="169B4BEA" w:rsidR="00812A4A" w:rsidRDefault="00360066" w:rsidP="00360066">
      <w:r>
        <w:t>L’udienza preliminare</w:t>
      </w:r>
    </w:p>
    <w:p w14:paraId="5EBC0342" w14:textId="6DD5DE1B" w:rsidR="00360066" w:rsidRDefault="00360066" w:rsidP="00360066"/>
    <w:p w14:paraId="40B69790" w14:textId="72244312" w:rsidR="00360066" w:rsidRPr="00677F75" w:rsidRDefault="00074A2F" w:rsidP="00360066">
      <w:pPr>
        <w:rPr>
          <w:b/>
        </w:rPr>
      </w:pPr>
      <w:r w:rsidRPr="00677F75">
        <w:rPr>
          <w:b/>
        </w:rPr>
        <w:t>22</w:t>
      </w:r>
      <w:r w:rsidR="00360066" w:rsidRPr="00677F75">
        <w:rPr>
          <w:b/>
        </w:rPr>
        <w:t>.11.2019</w:t>
      </w:r>
    </w:p>
    <w:p w14:paraId="70C5BC2E" w14:textId="25633438" w:rsidR="00360066" w:rsidRPr="00EC3102" w:rsidRDefault="00360066" w:rsidP="00360066">
      <w:pPr>
        <w:rPr>
          <w:b/>
        </w:rPr>
      </w:pPr>
      <w:r w:rsidRPr="00EC3102">
        <w:rPr>
          <w:b/>
        </w:rPr>
        <w:t xml:space="preserve">Avv. </w:t>
      </w:r>
      <w:r w:rsidR="00BB2462">
        <w:rPr>
          <w:b/>
        </w:rPr>
        <w:t xml:space="preserve">Massimo Brigati </w:t>
      </w:r>
      <w:r w:rsidRPr="007C10D9">
        <w:rPr>
          <w:b/>
        </w:rPr>
        <w:t>- foro di</w:t>
      </w:r>
      <w:r w:rsidR="00BB2462">
        <w:rPr>
          <w:b/>
        </w:rPr>
        <w:t xml:space="preserve"> Piacenza</w:t>
      </w:r>
    </w:p>
    <w:p w14:paraId="24F3CF93" w14:textId="6CD12346" w:rsidR="00812A4A" w:rsidRDefault="00360066" w:rsidP="00360066">
      <w:pPr>
        <w:rPr>
          <w:b/>
        </w:rPr>
      </w:pPr>
      <w:r>
        <w:t>Il giudizio abbreviato</w:t>
      </w:r>
    </w:p>
    <w:p w14:paraId="7BD37B63" w14:textId="47C3CDC8" w:rsidR="00360066" w:rsidRPr="006F0096" w:rsidRDefault="00360066" w:rsidP="00360066">
      <w:pPr>
        <w:rPr>
          <w:b/>
        </w:rPr>
      </w:pPr>
      <w:r w:rsidRPr="00034019">
        <w:rPr>
          <w:b/>
        </w:rPr>
        <w:t>Avv</w:t>
      </w:r>
      <w:r w:rsidRPr="006F0096">
        <w:rPr>
          <w:b/>
        </w:rPr>
        <w:t>. Daniela Goldoni</w:t>
      </w:r>
      <w:r>
        <w:rPr>
          <w:b/>
        </w:rPr>
        <w:t xml:space="preserve"> </w:t>
      </w:r>
      <w:r w:rsidRPr="007C10D9">
        <w:rPr>
          <w:b/>
        </w:rPr>
        <w:t>- foro di</w:t>
      </w:r>
      <w:r>
        <w:rPr>
          <w:b/>
        </w:rPr>
        <w:t xml:space="preserve"> Modena</w:t>
      </w:r>
    </w:p>
    <w:p w14:paraId="7B318371" w14:textId="77777777" w:rsidR="00360066" w:rsidRDefault="00360066" w:rsidP="00360066">
      <w:r>
        <w:t>I delitti associativi, il concorso esterno</w:t>
      </w:r>
    </w:p>
    <w:p w14:paraId="5CE5262D" w14:textId="2F4083EF" w:rsidR="00812A4A" w:rsidRDefault="00812A4A" w:rsidP="000D6804">
      <w:pPr>
        <w:rPr>
          <w:b/>
        </w:rPr>
      </w:pPr>
    </w:p>
    <w:p w14:paraId="59123EBD" w14:textId="77777777" w:rsidR="00D64488" w:rsidRDefault="00D64488" w:rsidP="000D6804">
      <w:pPr>
        <w:rPr>
          <w:b/>
        </w:rPr>
      </w:pPr>
    </w:p>
    <w:p w14:paraId="503F76AB" w14:textId="24F20863" w:rsidR="00812A4A" w:rsidRDefault="00074A2F" w:rsidP="000D6804">
      <w:pPr>
        <w:rPr>
          <w:b/>
        </w:rPr>
      </w:pPr>
      <w:r>
        <w:rPr>
          <w:b/>
        </w:rPr>
        <w:lastRenderedPageBreak/>
        <w:t>13.12</w:t>
      </w:r>
      <w:r w:rsidR="00360066">
        <w:rPr>
          <w:b/>
        </w:rPr>
        <w:t>.2019</w:t>
      </w:r>
    </w:p>
    <w:p w14:paraId="572E55E2" w14:textId="0AC761BB" w:rsidR="00360066" w:rsidRDefault="00360066" w:rsidP="00360066">
      <w:r w:rsidRPr="00034019">
        <w:rPr>
          <w:b/>
        </w:rPr>
        <w:t>Avv</w:t>
      </w:r>
      <w:r>
        <w:rPr>
          <w:b/>
        </w:rPr>
        <w:t xml:space="preserve">. Gianpaolo </w:t>
      </w:r>
      <w:proofErr w:type="spellStart"/>
      <w:r>
        <w:rPr>
          <w:b/>
        </w:rPr>
        <w:t>Ronsisvalle</w:t>
      </w:r>
      <w:proofErr w:type="spellEnd"/>
      <w:r>
        <w:rPr>
          <w:b/>
        </w:rPr>
        <w:t xml:space="preserve"> </w:t>
      </w:r>
      <w:r w:rsidRPr="007C10D9">
        <w:rPr>
          <w:b/>
        </w:rPr>
        <w:t xml:space="preserve">- foro di </w:t>
      </w:r>
      <w:r>
        <w:rPr>
          <w:b/>
        </w:rPr>
        <w:t>Modena</w:t>
      </w:r>
    </w:p>
    <w:p w14:paraId="27A1A53B" w14:textId="77777777" w:rsidR="00360066" w:rsidRDefault="00360066" w:rsidP="00360066">
      <w:r>
        <w:t>I reati in materia di stupefacenti. La guida in stato di ebbrezza e sotto l’effetto di sostanze stupefacenti. Il lavoro di pubblica utilità</w:t>
      </w:r>
    </w:p>
    <w:p w14:paraId="49AF0DF6" w14:textId="3BBC229E" w:rsidR="00360066" w:rsidRPr="00EC3102" w:rsidRDefault="00360066" w:rsidP="00360066">
      <w:pPr>
        <w:rPr>
          <w:b/>
        </w:rPr>
      </w:pPr>
      <w:r w:rsidRPr="00EC3102">
        <w:rPr>
          <w:b/>
        </w:rPr>
        <w:t>Avv. Alessandro Conti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5BB7609F" w14:textId="25028DD4" w:rsidR="00360066" w:rsidRDefault="00360066" w:rsidP="00360066">
      <w:r>
        <w:t>Il patteggiamento</w:t>
      </w:r>
    </w:p>
    <w:p w14:paraId="6E07BE3A" w14:textId="3A19AA76" w:rsidR="00360066" w:rsidRDefault="00360066" w:rsidP="00360066"/>
    <w:p w14:paraId="42C07B9D" w14:textId="77777777" w:rsidR="00D64488" w:rsidRDefault="00D64488" w:rsidP="00360066">
      <w:pPr>
        <w:rPr>
          <w:b/>
        </w:rPr>
      </w:pPr>
    </w:p>
    <w:p w14:paraId="050757D0" w14:textId="2BFDCD7A" w:rsidR="00360066" w:rsidRPr="00677F75" w:rsidRDefault="00074A2F" w:rsidP="00360066">
      <w:pPr>
        <w:rPr>
          <w:b/>
        </w:rPr>
      </w:pPr>
      <w:r w:rsidRPr="00677F75">
        <w:rPr>
          <w:b/>
        </w:rPr>
        <w:t>24.01.2020</w:t>
      </w:r>
    </w:p>
    <w:p w14:paraId="165BB2CA" w14:textId="71BF1D46" w:rsidR="00360066" w:rsidRDefault="00360066" w:rsidP="00360066">
      <w:r>
        <w:rPr>
          <w:b/>
        </w:rPr>
        <w:t xml:space="preserve">Avv. Marco Pellegrini </w:t>
      </w:r>
      <w:r w:rsidRPr="007C10D9">
        <w:rPr>
          <w:b/>
        </w:rPr>
        <w:t xml:space="preserve">- foro di </w:t>
      </w:r>
      <w:r>
        <w:rPr>
          <w:b/>
        </w:rPr>
        <w:t>Modena</w:t>
      </w:r>
    </w:p>
    <w:p w14:paraId="56E69FB6" w14:textId="77777777" w:rsidR="00360066" w:rsidRDefault="00360066" w:rsidP="00360066">
      <w:r>
        <w:t>Il giudizio immediato</w:t>
      </w:r>
    </w:p>
    <w:p w14:paraId="6889E906" w14:textId="48FD0C98" w:rsidR="00360066" w:rsidRDefault="00360066" w:rsidP="00360066">
      <w:r w:rsidRPr="006415A4">
        <w:rPr>
          <w:b/>
        </w:rPr>
        <w:t xml:space="preserve">Avv. Filippo Federico </w:t>
      </w:r>
      <w:r w:rsidRPr="007C10D9">
        <w:rPr>
          <w:b/>
        </w:rPr>
        <w:t xml:space="preserve">- foro di </w:t>
      </w:r>
      <w:r>
        <w:rPr>
          <w:b/>
        </w:rPr>
        <w:t>Parma</w:t>
      </w:r>
    </w:p>
    <w:p w14:paraId="0DBD7834" w14:textId="2ED90946" w:rsidR="00360066" w:rsidRDefault="00360066" w:rsidP="00360066">
      <w:r>
        <w:t>Il decreto penale di condanna</w:t>
      </w:r>
    </w:p>
    <w:p w14:paraId="011BD11B" w14:textId="6D531C03" w:rsidR="00074A2F" w:rsidRDefault="00074A2F" w:rsidP="00360066"/>
    <w:p w14:paraId="28668119" w14:textId="77777777" w:rsidR="00D64488" w:rsidRDefault="00D64488" w:rsidP="00360066"/>
    <w:p w14:paraId="2711F5F2" w14:textId="57DCA74D" w:rsidR="00360066" w:rsidRPr="00677F75" w:rsidRDefault="00074A2F" w:rsidP="00360066">
      <w:pPr>
        <w:rPr>
          <w:b/>
        </w:rPr>
      </w:pPr>
      <w:r w:rsidRPr="00677F75">
        <w:rPr>
          <w:b/>
        </w:rPr>
        <w:t>14.02</w:t>
      </w:r>
      <w:r w:rsidR="00360066" w:rsidRPr="00677F75">
        <w:rPr>
          <w:b/>
        </w:rPr>
        <w:t>.2020</w:t>
      </w:r>
    </w:p>
    <w:p w14:paraId="7FA91B8C" w14:textId="5C65E3A3" w:rsidR="00360066" w:rsidRDefault="00360066" w:rsidP="00360066">
      <w:r w:rsidRPr="006415A4">
        <w:rPr>
          <w:b/>
        </w:rPr>
        <w:t>Avv. Angelo Russo</w:t>
      </w:r>
      <w:r>
        <w:t xml:space="preserve"> </w:t>
      </w:r>
      <w:r w:rsidRPr="007C10D9">
        <w:rPr>
          <w:b/>
        </w:rPr>
        <w:t>- foro di Reggio Emilia</w:t>
      </w:r>
    </w:p>
    <w:p w14:paraId="1592CAF7" w14:textId="77777777" w:rsidR="00360066" w:rsidRDefault="00360066" w:rsidP="00360066">
      <w:r>
        <w:t xml:space="preserve">Atti preliminari al dibattimento </w:t>
      </w:r>
    </w:p>
    <w:p w14:paraId="15BA7F42" w14:textId="634D68E1" w:rsidR="00360066" w:rsidRDefault="00360066" w:rsidP="00360066">
      <w:r>
        <w:rPr>
          <w:b/>
        </w:rPr>
        <w:t xml:space="preserve">Avv. Fulvio Orlando </w:t>
      </w:r>
      <w:r w:rsidRPr="007C10D9">
        <w:rPr>
          <w:b/>
        </w:rPr>
        <w:t xml:space="preserve">- foro di </w:t>
      </w:r>
      <w:r>
        <w:rPr>
          <w:b/>
        </w:rPr>
        <w:t>Modena</w:t>
      </w:r>
    </w:p>
    <w:p w14:paraId="2EB0BA4E" w14:textId="7DF6FC52" w:rsidR="00360066" w:rsidRDefault="00360066" w:rsidP="00360066">
      <w:r>
        <w:t>Sospensione del procedimento e messa alla prova</w:t>
      </w:r>
    </w:p>
    <w:p w14:paraId="073AD10D" w14:textId="7F736608" w:rsidR="00360066" w:rsidRDefault="00360066" w:rsidP="00360066"/>
    <w:p w14:paraId="091E4BD4" w14:textId="77777777" w:rsidR="00D64488" w:rsidRDefault="00D64488" w:rsidP="00360066"/>
    <w:p w14:paraId="100AFEEB" w14:textId="02313BBD" w:rsidR="00360066" w:rsidRPr="00677F75" w:rsidRDefault="00074A2F" w:rsidP="00360066">
      <w:pPr>
        <w:rPr>
          <w:b/>
        </w:rPr>
      </w:pPr>
      <w:r w:rsidRPr="00677F75">
        <w:rPr>
          <w:b/>
        </w:rPr>
        <w:t>28.02</w:t>
      </w:r>
      <w:r w:rsidR="00360066" w:rsidRPr="00677F75">
        <w:rPr>
          <w:b/>
        </w:rPr>
        <w:t>.2020</w:t>
      </w:r>
    </w:p>
    <w:p w14:paraId="2AB15063" w14:textId="77777777" w:rsidR="00677F75" w:rsidRDefault="00677F75" w:rsidP="00677F75">
      <w:r w:rsidRPr="00DE244B">
        <w:rPr>
          <w:b/>
        </w:rPr>
        <w:t>Avv</w:t>
      </w:r>
      <w:r>
        <w:rPr>
          <w:b/>
        </w:rPr>
        <w:t xml:space="preserve">. Domenico Noris Bucchi </w:t>
      </w:r>
      <w:bookmarkStart w:id="1" w:name="_Hlk1141203"/>
      <w:r w:rsidRPr="007C10D9">
        <w:rPr>
          <w:b/>
        </w:rPr>
        <w:t>- foro di Reggio Emilia</w:t>
      </w:r>
      <w:bookmarkEnd w:id="1"/>
    </w:p>
    <w:p w14:paraId="6F65B3AA" w14:textId="77777777" w:rsidR="00677F75" w:rsidRDefault="00677F75" w:rsidP="00677F75">
      <w:r>
        <w:t>Il dibattimento e la formazione della prova</w:t>
      </w:r>
    </w:p>
    <w:p w14:paraId="39175468" w14:textId="4003F14D" w:rsidR="00360066" w:rsidRPr="00034019" w:rsidRDefault="00360066" w:rsidP="00360066">
      <w:pPr>
        <w:rPr>
          <w:b/>
        </w:rPr>
      </w:pPr>
      <w:r w:rsidRPr="00034019">
        <w:rPr>
          <w:b/>
        </w:rPr>
        <w:t>Avv. Francesco Di Tano</w:t>
      </w:r>
      <w:r>
        <w:rPr>
          <w:b/>
        </w:rPr>
        <w:t xml:space="preserve"> </w:t>
      </w:r>
      <w:r w:rsidRPr="007C10D9">
        <w:rPr>
          <w:b/>
        </w:rPr>
        <w:t>- foro di Reggio Emilia</w:t>
      </w:r>
    </w:p>
    <w:p w14:paraId="4F0DDBF1" w14:textId="77777777" w:rsidR="00360066" w:rsidRDefault="00360066" w:rsidP="00360066">
      <w:r>
        <w:t>I reati informatici</w:t>
      </w:r>
    </w:p>
    <w:p w14:paraId="3017A85A" w14:textId="16A2582B" w:rsidR="00360066" w:rsidRDefault="00360066" w:rsidP="00360066"/>
    <w:p w14:paraId="6D1D2A6F" w14:textId="7CCBC335" w:rsidR="00360066" w:rsidRPr="00677F75" w:rsidRDefault="00360066" w:rsidP="00360066">
      <w:pPr>
        <w:rPr>
          <w:b/>
        </w:rPr>
      </w:pPr>
      <w:r w:rsidRPr="00677F75">
        <w:rPr>
          <w:b/>
        </w:rPr>
        <w:t>1</w:t>
      </w:r>
      <w:r w:rsidR="00074A2F" w:rsidRPr="00677F75">
        <w:rPr>
          <w:b/>
        </w:rPr>
        <w:t>3.03</w:t>
      </w:r>
      <w:r w:rsidRPr="00677F75">
        <w:rPr>
          <w:b/>
        </w:rPr>
        <w:t>.2020</w:t>
      </w:r>
    </w:p>
    <w:p w14:paraId="4FCD2DF3" w14:textId="12B777E0" w:rsidR="00716011" w:rsidRPr="00122AED" w:rsidRDefault="00716011" w:rsidP="00716011">
      <w:pPr>
        <w:rPr>
          <w:b/>
        </w:rPr>
      </w:pPr>
      <w:r w:rsidRPr="00122AED">
        <w:rPr>
          <w:b/>
        </w:rPr>
        <w:t xml:space="preserve">Avv. Enrico Della Capanna </w:t>
      </w:r>
      <w:r w:rsidRPr="007C10D9">
        <w:rPr>
          <w:b/>
        </w:rPr>
        <w:t>- foro di Reggio Emilia</w:t>
      </w:r>
    </w:p>
    <w:p w14:paraId="0D68A091" w14:textId="77777777" w:rsidR="00716011" w:rsidRDefault="00716011" w:rsidP="00716011">
      <w:r>
        <w:t>I rapporti dell’avvocato con il cliente. I rapporti dell’avvocato con la stampa.</w:t>
      </w:r>
    </w:p>
    <w:p w14:paraId="212B712D" w14:textId="3284B465" w:rsidR="00716011" w:rsidRPr="00034019" w:rsidRDefault="00716011" w:rsidP="00716011">
      <w:pPr>
        <w:rPr>
          <w:b/>
        </w:rPr>
      </w:pPr>
      <w:r w:rsidRPr="00034019">
        <w:rPr>
          <w:b/>
        </w:rPr>
        <w:t>Dott. Giacomo Forte</w:t>
      </w:r>
      <w:r>
        <w:rPr>
          <w:b/>
        </w:rPr>
        <w:t xml:space="preserve"> – Sostituto Procuratore Procura Reggio Emilia</w:t>
      </w:r>
    </w:p>
    <w:p w14:paraId="1AA19322" w14:textId="43963347" w:rsidR="00716011" w:rsidRDefault="00716011" w:rsidP="00716011">
      <w:r>
        <w:t>I delitti contro la Pubblica Amministrazione. I reati societari. La responsabilità penale delle persone giuridiche (</w:t>
      </w:r>
      <w:proofErr w:type="spellStart"/>
      <w:r>
        <w:t>dlgs</w:t>
      </w:r>
      <w:proofErr w:type="spellEnd"/>
      <w:r>
        <w:t xml:space="preserve"> 231/2001)</w:t>
      </w:r>
    </w:p>
    <w:p w14:paraId="7439FFE9" w14:textId="701B74AB" w:rsidR="00716011" w:rsidRDefault="00716011" w:rsidP="00716011"/>
    <w:p w14:paraId="6857BB08" w14:textId="1ECDEB5A" w:rsidR="00716011" w:rsidRPr="00677F75" w:rsidRDefault="00716011" w:rsidP="00716011">
      <w:pPr>
        <w:rPr>
          <w:b/>
        </w:rPr>
      </w:pPr>
      <w:r w:rsidRPr="00677F75">
        <w:rPr>
          <w:b/>
        </w:rPr>
        <w:lastRenderedPageBreak/>
        <w:t>2</w:t>
      </w:r>
      <w:r w:rsidR="00074A2F" w:rsidRPr="00677F75">
        <w:rPr>
          <w:b/>
        </w:rPr>
        <w:t>7</w:t>
      </w:r>
      <w:r w:rsidRPr="00677F75">
        <w:rPr>
          <w:b/>
        </w:rPr>
        <w:t>.0</w:t>
      </w:r>
      <w:r w:rsidR="00677F75" w:rsidRPr="00677F75">
        <w:rPr>
          <w:b/>
        </w:rPr>
        <w:t>3</w:t>
      </w:r>
      <w:r w:rsidRPr="00677F75">
        <w:rPr>
          <w:b/>
        </w:rPr>
        <w:t>.2020</w:t>
      </w:r>
    </w:p>
    <w:p w14:paraId="00C1FD34" w14:textId="3633E1C5" w:rsidR="00716011" w:rsidRDefault="00716011" w:rsidP="00716011">
      <w:r w:rsidRPr="00CE1EA4">
        <w:rPr>
          <w:b/>
        </w:rPr>
        <w:t xml:space="preserve">Avv. Alessandro </w:t>
      </w:r>
      <w:proofErr w:type="spellStart"/>
      <w:r w:rsidRPr="00CE1EA4">
        <w:rPr>
          <w:b/>
        </w:rPr>
        <w:t>Sivelli</w:t>
      </w:r>
      <w:proofErr w:type="spellEnd"/>
      <w:r w:rsidRPr="00CE1EA4">
        <w:rPr>
          <w:b/>
        </w:rPr>
        <w:t xml:space="preserve"> </w:t>
      </w:r>
      <w:r w:rsidRPr="007C10D9">
        <w:rPr>
          <w:b/>
        </w:rPr>
        <w:t xml:space="preserve">- foro di </w:t>
      </w:r>
      <w:r>
        <w:rPr>
          <w:b/>
        </w:rPr>
        <w:t>Modena</w:t>
      </w:r>
    </w:p>
    <w:p w14:paraId="2D1B5E3A" w14:textId="77777777" w:rsidR="00716011" w:rsidRDefault="00716011" w:rsidP="00716011">
      <w:r>
        <w:t>La chiusura del dibattimento. La discussione e la decisione di primo grado.</w:t>
      </w:r>
    </w:p>
    <w:p w14:paraId="58B26727" w14:textId="60EC534D" w:rsidR="00716011" w:rsidRPr="00034019" w:rsidRDefault="00716011" w:rsidP="00716011">
      <w:pPr>
        <w:rPr>
          <w:b/>
        </w:rPr>
      </w:pPr>
      <w:r w:rsidRPr="00034019">
        <w:rPr>
          <w:b/>
        </w:rPr>
        <w:t xml:space="preserve">Avv. Carlo </w:t>
      </w:r>
      <w:proofErr w:type="spellStart"/>
      <w:r w:rsidRPr="00034019">
        <w:rPr>
          <w:b/>
        </w:rPr>
        <w:t>Petitto</w:t>
      </w:r>
      <w:proofErr w:type="spellEnd"/>
      <w:r w:rsidRPr="00034019"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034019">
        <w:rPr>
          <w:b/>
        </w:rPr>
        <w:t xml:space="preserve"> foro</w:t>
      </w:r>
      <w:proofErr w:type="gramEnd"/>
      <w:r w:rsidRPr="00034019">
        <w:rPr>
          <w:b/>
        </w:rPr>
        <w:t xml:space="preserve"> di Catanzaro</w:t>
      </w:r>
    </w:p>
    <w:p w14:paraId="4F2C18F6" w14:textId="77777777" w:rsidR="00716011" w:rsidRDefault="00716011" w:rsidP="00716011">
      <w:r>
        <w:t>Il sistema sanzionatorio, le sanzioni sostitutive</w:t>
      </w:r>
    </w:p>
    <w:p w14:paraId="7A9D37B1" w14:textId="77777777" w:rsidR="001722BF" w:rsidRDefault="001722BF" w:rsidP="00716011"/>
    <w:p w14:paraId="5D38E82B" w14:textId="0F92F1E4" w:rsidR="00360066" w:rsidRPr="00677F75" w:rsidRDefault="00677F75" w:rsidP="00360066">
      <w:pPr>
        <w:rPr>
          <w:b/>
        </w:rPr>
      </w:pPr>
      <w:r w:rsidRPr="00677F75">
        <w:rPr>
          <w:b/>
        </w:rPr>
        <w:t>08.05</w:t>
      </w:r>
      <w:r w:rsidR="00716011" w:rsidRPr="00677F75">
        <w:rPr>
          <w:b/>
        </w:rPr>
        <w:t>.2020</w:t>
      </w:r>
    </w:p>
    <w:p w14:paraId="60706600" w14:textId="4124A157" w:rsidR="000D6804" w:rsidRPr="00034019" w:rsidRDefault="00677F75" w:rsidP="000D6804">
      <w:pPr>
        <w:rPr>
          <w:b/>
        </w:rPr>
      </w:pPr>
      <w:r>
        <w:rPr>
          <w:b/>
        </w:rPr>
        <w:t>A</w:t>
      </w:r>
      <w:r w:rsidR="00034019" w:rsidRPr="00034019">
        <w:rPr>
          <w:b/>
        </w:rPr>
        <w:t>vv. Rita Rosa</w:t>
      </w:r>
      <w:r w:rsidR="007C10D9">
        <w:rPr>
          <w:b/>
        </w:rPr>
        <w:t xml:space="preserve"> Giudice di Pace in Reggio Emilia </w:t>
      </w:r>
      <w:r w:rsidR="00034019" w:rsidRPr="00034019">
        <w:rPr>
          <w:b/>
        </w:rPr>
        <w:t>e Avv. Maurizio Colotto</w:t>
      </w:r>
      <w:r w:rsidR="007C10D9">
        <w:rPr>
          <w:b/>
        </w:rPr>
        <w:t xml:space="preserve"> </w:t>
      </w:r>
      <w:r w:rsidR="006252B8" w:rsidRPr="006252B8">
        <w:rPr>
          <w:b/>
        </w:rPr>
        <w:t>- foro di Reggio Emilia</w:t>
      </w:r>
    </w:p>
    <w:p w14:paraId="5305F52D" w14:textId="77777777" w:rsidR="000D6804" w:rsidRDefault="000D6804" w:rsidP="000D6804">
      <w:r>
        <w:t>Il procedimento avanti il Giudice di Pace</w:t>
      </w:r>
    </w:p>
    <w:p w14:paraId="269B9DC2" w14:textId="07AEB6C5" w:rsidR="000D6804" w:rsidRDefault="00DE244B" w:rsidP="000D6804">
      <w:r>
        <w:rPr>
          <w:b/>
        </w:rPr>
        <w:t>Avv. Nicola Termanini</w:t>
      </w:r>
      <w:r w:rsidR="00152A0F">
        <w:t xml:space="preserve"> </w:t>
      </w:r>
      <w:r w:rsidR="006252B8" w:rsidRPr="006252B8">
        <w:rPr>
          <w:b/>
        </w:rPr>
        <w:t>- foro di Modena</w:t>
      </w:r>
      <w:r w:rsidR="000D6804">
        <w:t xml:space="preserve">   </w:t>
      </w:r>
    </w:p>
    <w:p w14:paraId="3AFFF039" w14:textId="07C5EBE9" w:rsidR="000D6804" w:rsidRDefault="000D6804" w:rsidP="000D6804">
      <w:r>
        <w:t>La disciplina generale delle impugnazioni. Il giudizio di appello, la rinnovazione del dibattimento, il concordato ex art. 599 bis cpp</w:t>
      </w:r>
    </w:p>
    <w:p w14:paraId="55A85AF7" w14:textId="77777777" w:rsidR="00677F75" w:rsidRDefault="00677F75" w:rsidP="000D6804"/>
    <w:p w14:paraId="7569E199" w14:textId="1FFA0541" w:rsidR="00716011" w:rsidRPr="00677F75" w:rsidRDefault="00677F75" w:rsidP="000D6804">
      <w:pPr>
        <w:rPr>
          <w:b/>
        </w:rPr>
      </w:pPr>
      <w:r w:rsidRPr="00677F75">
        <w:rPr>
          <w:b/>
        </w:rPr>
        <w:t>22.05</w:t>
      </w:r>
      <w:r w:rsidR="00716011" w:rsidRPr="00677F75">
        <w:rPr>
          <w:b/>
        </w:rPr>
        <w:t>.2020</w:t>
      </w:r>
    </w:p>
    <w:p w14:paraId="12520066" w14:textId="4A05815E" w:rsidR="000D6804" w:rsidRDefault="00152A0F" w:rsidP="000D6804">
      <w:bookmarkStart w:id="2" w:name="_Hlk524340974"/>
      <w:r>
        <w:rPr>
          <w:b/>
        </w:rPr>
        <w:t xml:space="preserve">Avv. Graziano Martino </w:t>
      </w:r>
      <w:r w:rsidR="006252B8" w:rsidRPr="006252B8">
        <w:rPr>
          <w:b/>
        </w:rPr>
        <w:t xml:space="preserve">- foro di Modena </w:t>
      </w:r>
      <w:bookmarkEnd w:id="2"/>
    </w:p>
    <w:p w14:paraId="6EE5F7BC" w14:textId="77777777" w:rsidR="000D6804" w:rsidRDefault="000D6804" w:rsidP="000D6804">
      <w:r>
        <w:t>Il Giudicato penale. L’esecuzione della pena.</w:t>
      </w:r>
    </w:p>
    <w:p w14:paraId="075DC75C" w14:textId="0836F0C5" w:rsidR="000D6804" w:rsidRDefault="00CE1EA4" w:rsidP="000D6804">
      <w:r w:rsidRPr="00CE1EA4">
        <w:rPr>
          <w:b/>
        </w:rPr>
        <w:t xml:space="preserve">Avv. </w:t>
      </w:r>
      <w:r w:rsidR="00BB2462">
        <w:rPr>
          <w:b/>
        </w:rPr>
        <w:t xml:space="preserve">Gianluca Malavasi </w:t>
      </w:r>
      <w:r w:rsidR="006252B8" w:rsidRPr="006252B8">
        <w:rPr>
          <w:b/>
        </w:rPr>
        <w:t xml:space="preserve">- foro di </w:t>
      </w:r>
      <w:r w:rsidR="00BB2462">
        <w:rPr>
          <w:b/>
        </w:rPr>
        <w:t>Bologna</w:t>
      </w:r>
    </w:p>
    <w:p w14:paraId="33B5C2CE" w14:textId="56421B28" w:rsidR="000D6804" w:rsidRDefault="000D6804" w:rsidP="000D6804">
      <w:r>
        <w:t>L’ordinamento penitenziario. La magistratura di sorveglianza e le misure alternative</w:t>
      </w:r>
    </w:p>
    <w:p w14:paraId="4118A92B" w14:textId="2416FA12" w:rsidR="00FD51ED" w:rsidRDefault="00FD51ED" w:rsidP="000D6804"/>
    <w:p w14:paraId="208440A2" w14:textId="1D8EBD41" w:rsidR="00074A2F" w:rsidRPr="00A166E8" w:rsidRDefault="00677F75" w:rsidP="000D6804">
      <w:pPr>
        <w:rPr>
          <w:b/>
        </w:rPr>
      </w:pPr>
      <w:r w:rsidRPr="00A166E8">
        <w:rPr>
          <w:b/>
        </w:rPr>
        <w:t>12.06</w:t>
      </w:r>
      <w:r w:rsidR="00074A2F" w:rsidRPr="00A166E8">
        <w:rPr>
          <w:b/>
        </w:rPr>
        <w:t>.2020</w:t>
      </w:r>
    </w:p>
    <w:p w14:paraId="7C092DE4" w14:textId="7BE2E6E7" w:rsidR="000D6804" w:rsidRDefault="000D6804" w:rsidP="000D6804">
      <w:r>
        <w:t xml:space="preserve">I) </w:t>
      </w:r>
      <w:r w:rsidR="00034019">
        <w:rPr>
          <w:i/>
        </w:rPr>
        <w:t>Relatore da designarsi</w:t>
      </w:r>
    </w:p>
    <w:p w14:paraId="0732854F" w14:textId="77777777" w:rsidR="000D6804" w:rsidRDefault="000D6804" w:rsidP="000D6804">
      <w:r>
        <w:t>L’impianto del diritto penale europeo dopo il trattato di Lisbona. Il mandato di arresto europeo e le procedure di consegna. L’influenza della decisione della CEDU nel processo penale</w:t>
      </w:r>
    </w:p>
    <w:p w14:paraId="3830D661" w14:textId="04F7F67B" w:rsidR="000D6804" w:rsidRDefault="000D6804" w:rsidP="000D6804">
      <w:r>
        <w:t xml:space="preserve">II) </w:t>
      </w:r>
      <w:r w:rsidR="00034019">
        <w:rPr>
          <w:i/>
        </w:rPr>
        <w:t>Relatore da designarsi</w:t>
      </w:r>
    </w:p>
    <w:p w14:paraId="449D274C" w14:textId="1188BA5B" w:rsidR="000D6804" w:rsidRDefault="000D6804" w:rsidP="000D6804">
      <w:r>
        <w:t>Il sistema delle Corti Europee. Il ricorso e la difesa innanzi alla CEDU</w:t>
      </w:r>
    </w:p>
    <w:p w14:paraId="4561DF9E" w14:textId="77777777" w:rsidR="00074A2F" w:rsidRDefault="00074A2F" w:rsidP="000D6804"/>
    <w:p w14:paraId="6885D05F" w14:textId="7936C9AF" w:rsidR="00074A2F" w:rsidRDefault="00074A2F" w:rsidP="000D6804">
      <w:pPr>
        <w:rPr>
          <w:b/>
        </w:rPr>
      </w:pPr>
      <w:r>
        <w:rPr>
          <w:b/>
        </w:rPr>
        <w:t>2</w:t>
      </w:r>
      <w:r w:rsidR="00677F75">
        <w:rPr>
          <w:b/>
        </w:rPr>
        <w:t>6.06</w:t>
      </w:r>
      <w:r>
        <w:rPr>
          <w:b/>
        </w:rPr>
        <w:t>.2020</w:t>
      </w:r>
    </w:p>
    <w:p w14:paraId="095F9E81" w14:textId="1E5BA64D" w:rsidR="000D6804" w:rsidRPr="00D61D06" w:rsidRDefault="00D61D06" w:rsidP="000D6804">
      <w:pPr>
        <w:rPr>
          <w:b/>
        </w:rPr>
      </w:pPr>
      <w:r w:rsidRPr="00D61D06">
        <w:rPr>
          <w:b/>
        </w:rPr>
        <w:t>Avv. Alessio Fornaciari</w:t>
      </w:r>
      <w:r w:rsidR="006252B8">
        <w:rPr>
          <w:b/>
        </w:rPr>
        <w:t xml:space="preserve"> </w:t>
      </w:r>
      <w:r w:rsidR="006252B8" w:rsidRPr="006252B8">
        <w:rPr>
          <w:b/>
        </w:rPr>
        <w:t>- foro di Reggio Emilia</w:t>
      </w:r>
    </w:p>
    <w:p w14:paraId="345081D2" w14:textId="3D07ABAB" w:rsidR="000D6804" w:rsidRDefault="000D6804" w:rsidP="000D6804">
      <w:r>
        <w:t>Il procedimento di prevenzione e la confisca</w:t>
      </w:r>
    </w:p>
    <w:p w14:paraId="6A5194D6" w14:textId="56C7CE27" w:rsidR="00A166E8" w:rsidRDefault="00A166E8" w:rsidP="000D6804"/>
    <w:p w14:paraId="4A3C8409" w14:textId="1F810F54" w:rsidR="00A166E8" w:rsidRDefault="00A166E8" w:rsidP="000D6804">
      <w:r>
        <w:t>LEZIONI PRATICHE</w:t>
      </w:r>
    </w:p>
    <w:p w14:paraId="133BFE53" w14:textId="2BDFE427" w:rsidR="00C102EF" w:rsidRDefault="00C102EF" w:rsidP="000D6804">
      <w:r>
        <w:t>18.09.2020</w:t>
      </w:r>
      <w:r w:rsidR="00D64488">
        <w:tab/>
      </w:r>
      <w:r>
        <w:t>02.10.2020</w:t>
      </w:r>
      <w:r w:rsidR="00D64488">
        <w:tab/>
      </w:r>
      <w:r>
        <w:t>16.10.2020</w:t>
      </w:r>
      <w:r w:rsidR="00D64488">
        <w:tab/>
      </w:r>
      <w:r>
        <w:t>30.10.2020</w:t>
      </w:r>
      <w:r w:rsidR="00D64488">
        <w:tab/>
      </w:r>
      <w:r>
        <w:t>13.11.2020</w:t>
      </w:r>
      <w:r w:rsidR="00D64488">
        <w:tab/>
      </w:r>
      <w:bookmarkStart w:id="3" w:name="_GoBack"/>
      <w:bookmarkEnd w:id="3"/>
      <w:r>
        <w:t>27.11.2020</w:t>
      </w:r>
    </w:p>
    <w:p w14:paraId="0F230653" w14:textId="4DB64E1B" w:rsidR="00152A0F" w:rsidRDefault="00152A0F" w:rsidP="000D6804"/>
    <w:bookmarkEnd w:id="0"/>
    <w:p w14:paraId="5036A080" w14:textId="436AAA27" w:rsidR="003F5274" w:rsidRPr="006F0096" w:rsidRDefault="003F5274" w:rsidP="006F0096"/>
    <w:sectPr w:rsidR="003F5274" w:rsidRPr="006F0096" w:rsidSect="00C80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01"/>
    <w:rsid w:val="00034019"/>
    <w:rsid w:val="00043E9A"/>
    <w:rsid w:val="00074A2F"/>
    <w:rsid w:val="000D6804"/>
    <w:rsid w:val="0012068D"/>
    <w:rsid w:val="00122AED"/>
    <w:rsid w:val="00133845"/>
    <w:rsid w:val="00142591"/>
    <w:rsid w:val="00152A0F"/>
    <w:rsid w:val="0016675C"/>
    <w:rsid w:val="001722BF"/>
    <w:rsid w:val="001B2730"/>
    <w:rsid w:val="003312C4"/>
    <w:rsid w:val="00360066"/>
    <w:rsid w:val="00361032"/>
    <w:rsid w:val="003F5274"/>
    <w:rsid w:val="004928B1"/>
    <w:rsid w:val="004D7CA4"/>
    <w:rsid w:val="00552076"/>
    <w:rsid w:val="006252B8"/>
    <w:rsid w:val="006415A4"/>
    <w:rsid w:val="00677F75"/>
    <w:rsid w:val="006F0096"/>
    <w:rsid w:val="00716011"/>
    <w:rsid w:val="00784803"/>
    <w:rsid w:val="007C10D9"/>
    <w:rsid w:val="00812A4A"/>
    <w:rsid w:val="00865BA6"/>
    <w:rsid w:val="008F1637"/>
    <w:rsid w:val="009164F4"/>
    <w:rsid w:val="00A166E8"/>
    <w:rsid w:val="00A454CD"/>
    <w:rsid w:val="00BB2462"/>
    <w:rsid w:val="00BF35C6"/>
    <w:rsid w:val="00C102EF"/>
    <w:rsid w:val="00C5005A"/>
    <w:rsid w:val="00C64EFD"/>
    <w:rsid w:val="00C805C3"/>
    <w:rsid w:val="00C84F43"/>
    <w:rsid w:val="00C95DDA"/>
    <w:rsid w:val="00CB270D"/>
    <w:rsid w:val="00CE1EA4"/>
    <w:rsid w:val="00D30501"/>
    <w:rsid w:val="00D61D06"/>
    <w:rsid w:val="00D64488"/>
    <w:rsid w:val="00DE244B"/>
    <w:rsid w:val="00E6420B"/>
    <w:rsid w:val="00E857B8"/>
    <w:rsid w:val="00EC3102"/>
    <w:rsid w:val="00F74BB6"/>
    <w:rsid w:val="00F81B30"/>
    <w:rsid w:val="00F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144"/>
  <w15:chartTrackingRefBased/>
  <w15:docId w15:val="{A283820B-1E04-4C7C-A820-239AD97F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Riccò</dc:creator>
  <cp:keywords/>
  <dc:description/>
  <cp:lastModifiedBy>Federica Riccò</cp:lastModifiedBy>
  <cp:revision>6</cp:revision>
  <cp:lastPrinted>2019-01-16T11:40:00Z</cp:lastPrinted>
  <dcterms:created xsi:type="dcterms:W3CDTF">2019-03-06T17:22:00Z</dcterms:created>
  <dcterms:modified xsi:type="dcterms:W3CDTF">2019-03-06T17:31:00Z</dcterms:modified>
</cp:coreProperties>
</file>